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3F61" w:rsidRDefault="00C13CC5" w:rsidP="00014949">
      <w:pPr>
        <w:spacing w:after="0" w:line="408" w:lineRule="auto"/>
        <w:ind w:left="120"/>
        <w:jc w:val="right"/>
        <w:rPr>
          <w:rFonts w:ascii="Arial" w:eastAsia="Arial" w:hAnsi="Arial" w:cs="Arial"/>
        </w:rPr>
      </w:pPr>
      <w:r>
        <w:rPr>
          <w:rFonts w:ascii="Times New Roman" w:eastAsia="Times New Roman" w:hAnsi="Times New Roman" w:cs="Times New Roman"/>
          <w:b/>
          <w:color w:val="000000"/>
          <w:sz w:val="28"/>
        </w:rPr>
        <w:t>МИНИСТЕРСТВО ПРОСВЕЩЕНИЯ РОССИЙСКОЙ ФЕДЕРАЦИИ</w:t>
      </w:r>
    </w:p>
    <w:p w:rsidR="00743F61" w:rsidRDefault="00C13CC5">
      <w:pPr>
        <w:spacing w:after="0" w:line="408" w:lineRule="auto"/>
        <w:ind w:left="120"/>
        <w:jc w:val="center"/>
        <w:rPr>
          <w:rFonts w:ascii="Arial" w:eastAsia="Arial" w:hAnsi="Arial" w:cs="Arial"/>
        </w:rPr>
      </w:pPr>
      <w:r>
        <w:rPr>
          <w:rFonts w:ascii="Times New Roman" w:eastAsia="Times New Roman" w:hAnsi="Times New Roman" w:cs="Times New Roman"/>
          <w:b/>
          <w:color w:val="000000"/>
          <w:sz w:val="28"/>
        </w:rPr>
        <w:t xml:space="preserve">Министерство образования и науки Республики Дагестан </w:t>
      </w:r>
    </w:p>
    <w:p w:rsidR="00743F61" w:rsidRDefault="00C13CC5">
      <w:pPr>
        <w:spacing w:after="0" w:line="408" w:lineRule="auto"/>
        <w:ind w:left="120"/>
        <w:jc w:val="center"/>
        <w:rPr>
          <w:rFonts w:ascii="Arial" w:eastAsia="Arial" w:hAnsi="Arial" w:cs="Arial"/>
        </w:rPr>
      </w:pPr>
      <w:r>
        <w:rPr>
          <w:rFonts w:ascii="Times New Roman" w:eastAsia="Times New Roman" w:hAnsi="Times New Roman" w:cs="Times New Roman"/>
          <w:b/>
          <w:color w:val="000000"/>
          <w:sz w:val="28"/>
        </w:rPr>
        <w:t>МО "</w:t>
      </w:r>
      <w:proofErr w:type="spellStart"/>
      <w:r>
        <w:rPr>
          <w:rFonts w:ascii="Times New Roman" w:eastAsia="Times New Roman" w:hAnsi="Times New Roman" w:cs="Times New Roman"/>
          <w:b/>
          <w:color w:val="000000"/>
          <w:sz w:val="28"/>
        </w:rPr>
        <w:t>Кизлярский</w:t>
      </w:r>
      <w:proofErr w:type="spellEnd"/>
      <w:r>
        <w:rPr>
          <w:rFonts w:ascii="Times New Roman" w:eastAsia="Times New Roman" w:hAnsi="Times New Roman" w:cs="Times New Roman"/>
          <w:b/>
          <w:color w:val="000000"/>
          <w:sz w:val="28"/>
        </w:rPr>
        <w:t xml:space="preserve"> район"</w:t>
      </w:r>
    </w:p>
    <w:p w:rsidR="00743F61" w:rsidRDefault="00C13CC5">
      <w:pPr>
        <w:spacing w:after="0" w:line="408" w:lineRule="auto"/>
        <w:ind w:left="120"/>
        <w:jc w:val="center"/>
        <w:rPr>
          <w:rFonts w:ascii="Arial" w:eastAsia="Arial" w:hAnsi="Arial" w:cs="Arial"/>
        </w:rPr>
      </w:pPr>
      <w:r>
        <w:rPr>
          <w:rFonts w:ascii="Times New Roman" w:eastAsia="Times New Roman" w:hAnsi="Times New Roman" w:cs="Times New Roman"/>
          <w:b/>
          <w:color w:val="000000"/>
          <w:sz w:val="28"/>
        </w:rPr>
        <w:t>МКОУ "</w:t>
      </w:r>
      <w:proofErr w:type="spellStart"/>
      <w:r>
        <w:rPr>
          <w:rFonts w:ascii="Times New Roman" w:eastAsia="Times New Roman" w:hAnsi="Times New Roman" w:cs="Times New Roman"/>
          <w:b/>
          <w:color w:val="000000"/>
          <w:sz w:val="28"/>
        </w:rPr>
        <w:t>Аверьяновская</w:t>
      </w:r>
      <w:proofErr w:type="spellEnd"/>
      <w:r>
        <w:rPr>
          <w:rFonts w:ascii="Times New Roman" w:eastAsia="Times New Roman" w:hAnsi="Times New Roman" w:cs="Times New Roman"/>
          <w:b/>
          <w:color w:val="000000"/>
          <w:sz w:val="28"/>
        </w:rPr>
        <w:t xml:space="preserve"> СОШ"</w:t>
      </w:r>
    </w:p>
    <w:p w:rsidR="00743F61" w:rsidRDefault="00743F61">
      <w:pPr>
        <w:spacing w:after="0" w:line="276" w:lineRule="auto"/>
        <w:ind w:left="120"/>
        <w:rPr>
          <w:rFonts w:ascii="Arial" w:eastAsia="Arial" w:hAnsi="Arial" w:cs="Arial"/>
        </w:rPr>
      </w:pPr>
    </w:p>
    <w:p w:rsidR="00743F61" w:rsidRDefault="00743F61">
      <w:pPr>
        <w:spacing w:after="0" w:line="276" w:lineRule="auto"/>
        <w:ind w:left="120"/>
        <w:rPr>
          <w:rFonts w:ascii="Arial" w:eastAsia="Arial" w:hAnsi="Arial" w:cs="Arial"/>
        </w:rPr>
      </w:pPr>
    </w:p>
    <w:p w:rsidR="00743F61" w:rsidRDefault="00743F61">
      <w:pPr>
        <w:spacing w:after="0" w:line="276" w:lineRule="auto"/>
        <w:ind w:left="120"/>
        <w:rPr>
          <w:rFonts w:ascii="Arial" w:eastAsia="Arial" w:hAnsi="Arial" w:cs="Arial"/>
        </w:rPr>
      </w:pPr>
    </w:p>
    <w:p w:rsidR="00743F61" w:rsidRDefault="00743F61">
      <w:pPr>
        <w:spacing w:after="0" w:line="276" w:lineRule="auto"/>
        <w:ind w:left="120"/>
        <w:rPr>
          <w:rFonts w:ascii="Arial" w:eastAsia="Arial" w:hAnsi="Arial" w:cs="Arial"/>
        </w:rPr>
      </w:pPr>
    </w:p>
    <w:tbl>
      <w:tblPr>
        <w:tblW w:w="0" w:type="auto"/>
        <w:tblInd w:w="98" w:type="dxa"/>
        <w:tblCellMar>
          <w:left w:w="10" w:type="dxa"/>
          <w:right w:w="10" w:type="dxa"/>
        </w:tblCellMar>
        <w:tblLook w:val="0000" w:firstRow="0" w:lastRow="0" w:firstColumn="0" w:lastColumn="0" w:noHBand="0" w:noVBand="0"/>
      </w:tblPr>
      <w:tblGrid>
        <w:gridCol w:w="3114"/>
        <w:gridCol w:w="3115"/>
        <w:gridCol w:w="3115"/>
      </w:tblGrid>
      <w:tr w:rsidR="00743F61">
        <w:trPr>
          <w:trHeight w:val="1"/>
        </w:trPr>
        <w:tc>
          <w:tcPr>
            <w:tcW w:w="3114"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743F61" w:rsidRDefault="00C13CC5">
            <w:pPr>
              <w:spacing w:after="120" w:line="276"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РАССМОТРЕНО</w:t>
            </w:r>
          </w:p>
          <w:p w:rsidR="00743F61" w:rsidRDefault="00C13CC5">
            <w:pPr>
              <w:spacing w:after="120" w:line="276"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Руководитель ШМО</w:t>
            </w:r>
          </w:p>
          <w:p w:rsidR="00743F61" w:rsidRDefault="00C13CC5">
            <w:pPr>
              <w:spacing w:after="12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________________________ </w:t>
            </w:r>
          </w:p>
          <w:p w:rsidR="00743F61" w:rsidRDefault="00C13CC5">
            <w:pPr>
              <w:spacing w:after="0" w:line="240" w:lineRule="auto"/>
              <w:jc w:val="right"/>
              <w:rPr>
                <w:rFonts w:ascii="Times New Roman" w:eastAsia="Times New Roman" w:hAnsi="Times New Roman" w:cs="Times New Roman"/>
                <w:color w:val="000000"/>
                <w:sz w:val="24"/>
              </w:rPr>
            </w:pPr>
            <w:proofErr w:type="spellStart"/>
            <w:r>
              <w:rPr>
                <w:rFonts w:ascii="Times New Roman" w:eastAsia="Times New Roman" w:hAnsi="Times New Roman" w:cs="Times New Roman"/>
                <w:color w:val="000000"/>
                <w:sz w:val="24"/>
              </w:rPr>
              <w:t>Джамалудинова</w:t>
            </w:r>
            <w:proofErr w:type="spellEnd"/>
            <w:r>
              <w:rPr>
                <w:rFonts w:ascii="Times New Roman" w:eastAsia="Times New Roman" w:hAnsi="Times New Roman" w:cs="Times New Roman"/>
                <w:color w:val="000000"/>
                <w:sz w:val="24"/>
              </w:rPr>
              <w:t xml:space="preserve"> П.М.</w:t>
            </w:r>
          </w:p>
          <w:p w:rsidR="00743F61" w:rsidRDefault="00C13CC5">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Приказ </w:t>
            </w:r>
            <w:r>
              <w:rPr>
                <w:rFonts w:ascii="Segoe UI Symbol" w:eastAsia="Segoe UI Symbol" w:hAnsi="Segoe UI Symbol" w:cs="Segoe UI Symbol"/>
                <w:color w:val="000000"/>
                <w:sz w:val="24"/>
              </w:rPr>
              <w:t>№</w:t>
            </w:r>
            <w:r>
              <w:rPr>
                <w:rFonts w:ascii="Times New Roman" w:eastAsia="Times New Roman" w:hAnsi="Times New Roman" w:cs="Times New Roman"/>
                <w:color w:val="000000"/>
                <w:sz w:val="24"/>
              </w:rPr>
              <w:t>55 от «31» 08   2023 г.</w:t>
            </w:r>
          </w:p>
          <w:p w:rsidR="00743F61" w:rsidRDefault="00743F61">
            <w:pPr>
              <w:spacing w:after="0" w:line="240" w:lineRule="auto"/>
            </w:pPr>
          </w:p>
        </w:tc>
        <w:tc>
          <w:tcPr>
            <w:tcW w:w="311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743F61" w:rsidRDefault="00C13CC5">
            <w:pPr>
              <w:spacing w:after="120" w:line="276"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СОГЛАСОВАНО</w:t>
            </w:r>
          </w:p>
          <w:p w:rsidR="00743F61" w:rsidRDefault="00C13CC5">
            <w:pPr>
              <w:spacing w:after="120" w:line="276"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ИО </w:t>
            </w:r>
            <w:proofErr w:type="gramStart"/>
            <w:r>
              <w:rPr>
                <w:rFonts w:ascii="Times New Roman" w:eastAsia="Times New Roman" w:hAnsi="Times New Roman" w:cs="Times New Roman"/>
                <w:color w:val="000000"/>
                <w:sz w:val="28"/>
              </w:rPr>
              <w:t>заместителя  директора</w:t>
            </w:r>
            <w:proofErr w:type="gramEnd"/>
            <w:r>
              <w:rPr>
                <w:rFonts w:ascii="Times New Roman" w:eastAsia="Times New Roman" w:hAnsi="Times New Roman" w:cs="Times New Roman"/>
                <w:color w:val="000000"/>
                <w:sz w:val="28"/>
              </w:rPr>
              <w:t xml:space="preserve"> по нач</w:t>
            </w:r>
            <w:r w:rsidR="004D2737">
              <w:rPr>
                <w:rFonts w:ascii="Times New Roman" w:eastAsia="Times New Roman" w:hAnsi="Times New Roman" w:cs="Times New Roman"/>
                <w:color w:val="000000"/>
                <w:sz w:val="28"/>
              </w:rPr>
              <w:t xml:space="preserve">альной </w:t>
            </w:r>
            <w:r>
              <w:rPr>
                <w:rFonts w:ascii="Times New Roman" w:eastAsia="Times New Roman" w:hAnsi="Times New Roman" w:cs="Times New Roman"/>
                <w:color w:val="000000"/>
                <w:sz w:val="28"/>
              </w:rPr>
              <w:t>школе</w:t>
            </w:r>
          </w:p>
          <w:p w:rsidR="00743F61" w:rsidRDefault="00C13CC5">
            <w:pPr>
              <w:spacing w:after="12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________________________ </w:t>
            </w:r>
          </w:p>
          <w:p w:rsidR="00743F61" w:rsidRDefault="00C13CC5">
            <w:pPr>
              <w:spacing w:after="0" w:line="240" w:lineRule="auto"/>
              <w:jc w:val="right"/>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Алиева П.Р.</w:t>
            </w:r>
          </w:p>
          <w:p w:rsidR="00743F61" w:rsidRDefault="00C13CC5">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Приказ </w:t>
            </w:r>
            <w:r>
              <w:rPr>
                <w:rFonts w:ascii="Segoe UI Symbol" w:eastAsia="Segoe UI Symbol" w:hAnsi="Segoe UI Symbol" w:cs="Segoe UI Symbol"/>
                <w:color w:val="000000"/>
                <w:sz w:val="24"/>
              </w:rPr>
              <w:t>№</w:t>
            </w:r>
            <w:r>
              <w:rPr>
                <w:rFonts w:ascii="Times New Roman" w:eastAsia="Times New Roman" w:hAnsi="Times New Roman" w:cs="Times New Roman"/>
                <w:color w:val="000000"/>
                <w:sz w:val="24"/>
              </w:rPr>
              <w:t>55 от «31» 08   2023 г.</w:t>
            </w:r>
          </w:p>
          <w:p w:rsidR="00743F61" w:rsidRDefault="00743F61">
            <w:pPr>
              <w:spacing w:after="0" w:line="240" w:lineRule="auto"/>
            </w:pPr>
          </w:p>
        </w:tc>
        <w:tc>
          <w:tcPr>
            <w:tcW w:w="311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743F61" w:rsidRDefault="00C13CC5">
            <w:pPr>
              <w:spacing w:after="120" w:line="276"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УТВЕРЖДЕНО</w:t>
            </w:r>
          </w:p>
          <w:p w:rsidR="00743F61" w:rsidRDefault="00C13CC5">
            <w:pPr>
              <w:spacing w:after="120" w:line="276"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Директор школы</w:t>
            </w:r>
          </w:p>
          <w:p w:rsidR="00743F61" w:rsidRDefault="00C13CC5">
            <w:pPr>
              <w:spacing w:after="12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________________________ </w:t>
            </w:r>
          </w:p>
          <w:p w:rsidR="00743F61" w:rsidRDefault="00C13CC5">
            <w:pPr>
              <w:spacing w:after="0" w:line="240" w:lineRule="auto"/>
              <w:jc w:val="right"/>
              <w:rPr>
                <w:rFonts w:ascii="Times New Roman" w:eastAsia="Times New Roman" w:hAnsi="Times New Roman" w:cs="Times New Roman"/>
                <w:color w:val="000000"/>
                <w:sz w:val="24"/>
              </w:rPr>
            </w:pPr>
            <w:proofErr w:type="spellStart"/>
            <w:r>
              <w:rPr>
                <w:rFonts w:ascii="Times New Roman" w:eastAsia="Times New Roman" w:hAnsi="Times New Roman" w:cs="Times New Roman"/>
                <w:color w:val="000000"/>
                <w:sz w:val="24"/>
              </w:rPr>
              <w:t>Махтаева</w:t>
            </w:r>
            <w:proofErr w:type="spellEnd"/>
            <w:r>
              <w:rPr>
                <w:rFonts w:ascii="Times New Roman" w:eastAsia="Times New Roman" w:hAnsi="Times New Roman" w:cs="Times New Roman"/>
                <w:color w:val="000000"/>
                <w:sz w:val="24"/>
              </w:rPr>
              <w:t xml:space="preserve"> З.О.</w:t>
            </w:r>
          </w:p>
          <w:p w:rsidR="00743F61" w:rsidRDefault="00C13CC5">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Приказ </w:t>
            </w:r>
            <w:r>
              <w:rPr>
                <w:rFonts w:ascii="Segoe UI Symbol" w:eastAsia="Segoe UI Symbol" w:hAnsi="Segoe UI Symbol" w:cs="Segoe UI Symbol"/>
                <w:color w:val="000000"/>
                <w:sz w:val="24"/>
              </w:rPr>
              <w:t>№</w:t>
            </w:r>
            <w:r>
              <w:rPr>
                <w:rFonts w:ascii="Times New Roman" w:eastAsia="Times New Roman" w:hAnsi="Times New Roman" w:cs="Times New Roman"/>
                <w:color w:val="000000"/>
                <w:sz w:val="24"/>
              </w:rPr>
              <w:t>55 от «31» 08   2023 г.</w:t>
            </w:r>
          </w:p>
          <w:p w:rsidR="00743F61" w:rsidRDefault="00743F61">
            <w:pPr>
              <w:spacing w:after="0" w:line="240" w:lineRule="auto"/>
            </w:pPr>
          </w:p>
        </w:tc>
      </w:tr>
    </w:tbl>
    <w:p w:rsidR="00743F61" w:rsidRDefault="00743F61">
      <w:pPr>
        <w:spacing w:after="0" w:line="276" w:lineRule="auto"/>
        <w:ind w:left="120"/>
        <w:rPr>
          <w:rFonts w:ascii="Arial" w:eastAsia="Arial" w:hAnsi="Arial" w:cs="Arial"/>
        </w:rPr>
      </w:pPr>
    </w:p>
    <w:p w:rsidR="00743F61" w:rsidRDefault="00743F61">
      <w:pPr>
        <w:spacing w:after="0" w:line="276" w:lineRule="auto"/>
        <w:ind w:left="120"/>
        <w:rPr>
          <w:rFonts w:ascii="Arial" w:eastAsia="Arial" w:hAnsi="Arial" w:cs="Arial"/>
        </w:rPr>
      </w:pPr>
    </w:p>
    <w:p w:rsidR="00743F61" w:rsidRDefault="00743F61">
      <w:pPr>
        <w:spacing w:after="0" w:line="276" w:lineRule="auto"/>
        <w:ind w:left="120"/>
        <w:rPr>
          <w:rFonts w:ascii="Arial" w:eastAsia="Arial" w:hAnsi="Arial" w:cs="Arial"/>
        </w:rPr>
      </w:pPr>
    </w:p>
    <w:p w:rsidR="00743F61" w:rsidRDefault="00743F61">
      <w:pPr>
        <w:spacing w:after="0" w:line="276" w:lineRule="auto"/>
        <w:ind w:left="120"/>
        <w:rPr>
          <w:rFonts w:ascii="Arial" w:eastAsia="Arial" w:hAnsi="Arial" w:cs="Arial"/>
        </w:rPr>
      </w:pPr>
    </w:p>
    <w:p w:rsidR="00743F61" w:rsidRDefault="00743F61">
      <w:pPr>
        <w:spacing w:after="0" w:line="276" w:lineRule="auto"/>
        <w:ind w:left="120"/>
        <w:rPr>
          <w:rFonts w:ascii="Arial" w:eastAsia="Arial" w:hAnsi="Arial" w:cs="Arial"/>
        </w:rPr>
      </w:pPr>
    </w:p>
    <w:p w:rsidR="00743F61" w:rsidRDefault="00C13CC5">
      <w:pPr>
        <w:spacing w:after="0" w:line="408" w:lineRule="auto"/>
        <w:ind w:left="120"/>
        <w:jc w:val="center"/>
        <w:rPr>
          <w:rFonts w:ascii="Arial" w:eastAsia="Arial" w:hAnsi="Arial" w:cs="Arial"/>
        </w:rPr>
      </w:pPr>
      <w:r>
        <w:rPr>
          <w:rFonts w:ascii="Times New Roman" w:eastAsia="Times New Roman" w:hAnsi="Times New Roman" w:cs="Times New Roman"/>
          <w:b/>
          <w:color w:val="000000"/>
          <w:sz w:val="28"/>
        </w:rPr>
        <w:t>РАБОЧАЯ ПРОГРАММА</w:t>
      </w:r>
    </w:p>
    <w:p w:rsidR="00743F61" w:rsidRDefault="00C13CC5">
      <w:pPr>
        <w:spacing w:after="0" w:line="408" w:lineRule="auto"/>
        <w:ind w:left="120"/>
        <w:jc w:val="center"/>
        <w:rPr>
          <w:rFonts w:ascii="Arial" w:eastAsia="Arial" w:hAnsi="Arial" w:cs="Arial"/>
        </w:rPr>
      </w:pPr>
      <w:r>
        <w:rPr>
          <w:rFonts w:ascii="Times New Roman" w:eastAsia="Times New Roman" w:hAnsi="Times New Roman" w:cs="Times New Roman"/>
          <w:color w:val="000000"/>
          <w:sz w:val="28"/>
        </w:rPr>
        <w:t>(ID 3194649)</w:t>
      </w:r>
    </w:p>
    <w:p w:rsidR="00743F61" w:rsidRDefault="00743F61">
      <w:pPr>
        <w:spacing w:after="0" w:line="276" w:lineRule="auto"/>
        <w:ind w:left="120"/>
        <w:jc w:val="center"/>
        <w:rPr>
          <w:rFonts w:ascii="Arial" w:eastAsia="Arial" w:hAnsi="Arial" w:cs="Arial"/>
        </w:rPr>
      </w:pPr>
    </w:p>
    <w:p w:rsidR="00743F61" w:rsidRDefault="00C13CC5">
      <w:pPr>
        <w:spacing w:after="0" w:line="408" w:lineRule="auto"/>
        <w:ind w:left="120"/>
        <w:jc w:val="center"/>
        <w:rPr>
          <w:rFonts w:ascii="Arial" w:eastAsia="Arial" w:hAnsi="Arial" w:cs="Arial"/>
        </w:rPr>
      </w:pPr>
      <w:r>
        <w:rPr>
          <w:rFonts w:ascii="Times New Roman" w:eastAsia="Times New Roman" w:hAnsi="Times New Roman" w:cs="Times New Roman"/>
          <w:b/>
          <w:color w:val="000000"/>
          <w:sz w:val="28"/>
        </w:rPr>
        <w:t>учебного предмета «Математика»</w:t>
      </w:r>
    </w:p>
    <w:p w:rsidR="00743F61" w:rsidRDefault="00C13CC5">
      <w:pPr>
        <w:spacing w:after="0" w:line="408" w:lineRule="auto"/>
        <w:ind w:left="120"/>
        <w:jc w:val="center"/>
        <w:rPr>
          <w:rFonts w:ascii="Arial" w:eastAsia="Arial" w:hAnsi="Arial" w:cs="Arial"/>
        </w:rPr>
      </w:pPr>
      <w:r>
        <w:rPr>
          <w:rFonts w:ascii="Times New Roman" w:eastAsia="Times New Roman" w:hAnsi="Times New Roman" w:cs="Times New Roman"/>
          <w:color w:val="000000"/>
          <w:sz w:val="28"/>
        </w:rPr>
        <w:t>для обучающихся 1</w:t>
      </w:r>
      <w:r>
        <w:rPr>
          <w:rFonts w:ascii="Calibri" w:eastAsia="Calibri" w:hAnsi="Calibri" w:cs="Calibri"/>
          <w:color w:val="000000"/>
          <w:sz w:val="28"/>
        </w:rPr>
        <w:t xml:space="preserve">– </w:t>
      </w:r>
      <w:r>
        <w:rPr>
          <w:rFonts w:ascii="Times New Roman" w:eastAsia="Times New Roman" w:hAnsi="Times New Roman" w:cs="Times New Roman"/>
          <w:color w:val="000000"/>
          <w:sz w:val="28"/>
        </w:rPr>
        <w:t>4 классов</w:t>
      </w:r>
    </w:p>
    <w:p w:rsidR="00743F61" w:rsidRDefault="00743F61">
      <w:pPr>
        <w:spacing w:after="0" w:line="276" w:lineRule="auto"/>
        <w:ind w:left="120"/>
        <w:jc w:val="center"/>
        <w:rPr>
          <w:rFonts w:ascii="Arial" w:eastAsia="Arial" w:hAnsi="Arial" w:cs="Arial"/>
        </w:rPr>
      </w:pPr>
    </w:p>
    <w:p w:rsidR="00743F61" w:rsidRDefault="00743F61">
      <w:pPr>
        <w:spacing w:after="0" w:line="276" w:lineRule="auto"/>
        <w:ind w:left="120"/>
        <w:jc w:val="center"/>
        <w:rPr>
          <w:rFonts w:ascii="Arial" w:eastAsia="Arial" w:hAnsi="Arial" w:cs="Arial"/>
        </w:rPr>
      </w:pPr>
    </w:p>
    <w:p w:rsidR="00743F61" w:rsidRDefault="00743F61">
      <w:pPr>
        <w:spacing w:after="0" w:line="276" w:lineRule="auto"/>
        <w:ind w:left="120"/>
        <w:jc w:val="center"/>
        <w:rPr>
          <w:rFonts w:ascii="Arial" w:eastAsia="Arial" w:hAnsi="Arial" w:cs="Arial"/>
        </w:rPr>
      </w:pPr>
    </w:p>
    <w:p w:rsidR="00743F61" w:rsidRDefault="00743F61">
      <w:pPr>
        <w:spacing w:after="0" w:line="276" w:lineRule="auto"/>
        <w:ind w:left="120"/>
        <w:jc w:val="center"/>
        <w:rPr>
          <w:rFonts w:ascii="Arial" w:eastAsia="Arial" w:hAnsi="Arial" w:cs="Arial"/>
        </w:rPr>
      </w:pPr>
    </w:p>
    <w:p w:rsidR="00743F61" w:rsidRDefault="00743F61">
      <w:pPr>
        <w:spacing w:after="0" w:line="276" w:lineRule="auto"/>
        <w:ind w:left="120"/>
        <w:jc w:val="center"/>
        <w:rPr>
          <w:rFonts w:ascii="Arial" w:eastAsia="Arial" w:hAnsi="Arial" w:cs="Arial"/>
        </w:rPr>
      </w:pPr>
    </w:p>
    <w:p w:rsidR="00743F61" w:rsidRDefault="00743F61">
      <w:pPr>
        <w:spacing w:after="0" w:line="276" w:lineRule="auto"/>
        <w:ind w:left="120"/>
        <w:jc w:val="center"/>
        <w:rPr>
          <w:rFonts w:ascii="Arial" w:eastAsia="Arial" w:hAnsi="Arial" w:cs="Arial"/>
        </w:rPr>
      </w:pPr>
    </w:p>
    <w:p w:rsidR="00743F61" w:rsidRDefault="00743F61">
      <w:pPr>
        <w:spacing w:after="0" w:line="276" w:lineRule="auto"/>
        <w:ind w:left="120"/>
        <w:jc w:val="center"/>
        <w:rPr>
          <w:rFonts w:ascii="Arial" w:eastAsia="Arial" w:hAnsi="Arial" w:cs="Arial"/>
        </w:rPr>
      </w:pPr>
    </w:p>
    <w:p w:rsidR="00743F61" w:rsidRDefault="00743F61">
      <w:pPr>
        <w:spacing w:after="0" w:line="276" w:lineRule="auto"/>
        <w:ind w:left="120"/>
        <w:jc w:val="center"/>
        <w:rPr>
          <w:rFonts w:ascii="Arial" w:eastAsia="Arial" w:hAnsi="Arial" w:cs="Arial"/>
        </w:rPr>
      </w:pPr>
    </w:p>
    <w:p w:rsidR="00743F61" w:rsidRDefault="00743F61">
      <w:pPr>
        <w:spacing w:after="0" w:line="276" w:lineRule="auto"/>
        <w:ind w:left="120"/>
        <w:jc w:val="center"/>
        <w:rPr>
          <w:rFonts w:ascii="Arial" w:eastAsia="Arial" w:hAnsi="Arial" w:cs="Arial"/>
        </w:rPr>
      </w:pPr>
    </w:p>
    <w:p w:rsidR="00743F61" w:rsidRDefault="00743F61">
      <w:pPr>
        <w:spacing w:after="0" w:line="276" w:lineRule="auto"/>
        <w:ind w:left="120"/>
        <w:jc w:val="center"/>
        <w:rPr>
          <w:rFonts w:ascii="Arial" w:eastAsia="Arial" w:hAnsi="Arial" w:cs="Arial"/>
        </w:rPr>
      </w:pPr>
    </w:p>
    <w:p w:rsidR="00743F61" w:rsidRDefault="00743F61">
      <w:pPr>
        <w:spacing w:after="0" w:line="276" w:lineRule="auto"/>
        <w:ind w:left="120"/>
        <w:jc w:val="center"/>
        <w:rPr>
          <w:rFonts w:ascii="Arial" w:eastAsia="Arial" w:hAnsi="Arial" w:cs="Arial"/>
        </w:rPr>
      </w:pPr>
    </w:p>
    <w:p w:rsidR="00743F61" w:rsidRDefault="00743F61">
      <w:pPr>
        <w:spacing w:after="0" w:line="276" w:lineRule="auto"/>
        <w:ind w:left="120"/>
        <w:jc w:val="center"/>
        <w:rPr>
          <w:rFonts w:ascii="Arial" w:eastAsia="Arial" w:hAnsi="Arial" w:cs="Arial"/>
        </w:rPr>
      </w:pPr>
    </w:p>
    <w:p w:rsidR="00743F61" w:rsidRDefault="00C13CC5">
      <w:pPr>
        <w:spacing w:after="0" w:line="276" w:lineRule="auto"/>
        <w:ind w:left="120"/>
        <w:jc w:val="center"/>
        <w:rPr>
          <w:rFonts w:ascii="Arial" w:eastAsia="Arial" w:hAnsi="Arial" w:cs="Arial"/>
        </w:rPr>
      </w:pPr>
      <w:proofErr w:type="spellStart"/>
      <w:r>
        <w:rPr>
          <w:rFonts w:ascii="Times New Roman" w:eastAsia="Times New Roman" w:hAnsi="Times New Roman" w:cs="Times New Roman"/>
          <w:b/>
          <w:color w:val="000000"/>
          <w:sz w:val="28"/>
        </w:rPr>
        <w:t>С.Аверьяновка</w:t>
      </w:r>
      <w:proofErr w:type="spellEnd"/>
      <w:r>
        <w:rPr>
          <w:rFonts w:ascii="Times New Roman" w:eastAsia="Times New Roman" w:hAnsi="Times New Roman" w:cs="Times New Roman"/>
          <w:b/>
          <w:color w:val="000000"/>
          <w:sz w:val="28"/>
        </w:rPr>
        <w:t xml:space="preserve"> 2023</w:t>
      </w:r>
    </w:p>
    <w:p w:rsidR="00743F61" w:rsidRDefault="00743F61">
      <w:pPr>
        <w:spacing w:after="0" w:line="276" w:lineRule="auto"/>
        <w:ind w:left="120"/>
        <w:rPr>
          <w:rFonts w:ascii="Arial" w:eastAsia="Arial" w:hAnsi="Arial" w:cs="Arial"/>
        </w:rPr>
      </w:pPr>
    </w:p>
    <w:p w:rsidR="00743F61" w:rsidRDefault="00743F61">
      <w:pPr>
        <w:spacing w:after="200" w:line="276" w:lineRule="auto"/>
        <w:rPr>
          <w:rFonts w:ascii="Arial" w:eastAsia="Arial" w:hAnsi="Arial" w:cs="Arial"/>
        </w:rPr>
      </w:pPr>
    </w:p>
    <w:p w:rsidR="00743F61" w:rsidRDefault="00C13CC5">
      <w:pPr>
        <w:spacing w:after="0" w:line="264" w:lineRule="auto"/>
        <w:ind w:left="120"/>
        <w:jc w:val="both"/>
        <w:rPr>
          <w:rFonts w:ascii="Arial" w:eastAsia="Arial" w:hAnsi="Arial" w:cs="Arial"/>
        </w:rPr>
      </w:pPr>
      <w:r>
        <w:rPr>
          <w:rFonts w:ascii="Times New Roman" w:eastAsia="Times New Roman" w:hAnsi="Times New Roman" w:cs="Times New Roman"/>
          <w:b/>
          <w:color w:val="000000"/>
          <w:sz w:val="28"/>
        </w:rPr>
        <w:t>ПОЯСНИТЕЛЬНАЯ ЗАПИСКА</w:t>
      </w:r>
    </w:p>
    <w:p w:rsidR="00743F61" w:rsidRDefault="00743F61">
      <w:pPr>
        <w:spacing w:after="0" w:line="264" w:lineRule="auto"/>
        <w:ind w:left="120"/>
        <w:jc w:val="both"/>
        <w:rPr>
          <w:rFonts w:ascii="Arial" w:eastAsia="Arial" w:hAnsi="Arial" w:cs="Arial"/>
        </w:rPr>
      </w:pP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Pr>
          <w:rFonts w:ascii="Calibri" w:eastAsia="Calibri" w:hAnsi="Calibri" w:cs="Calibri"/>
          <w:color w:val="000000"/>
          <w:sz w:val="28"/>
        </w:rPr>
        <w:t xml:space="preserve">– </w:t>
      </w:r>
      <w:r>
        <w:rPr>
          <w:rFonts w:ascii="Times New Roman" w:eastAsia="Times New Roman" w:hAnsi="Times New Roman" w:cs="Times New Roman"/>
          <w:color w:val="000000"/>
          <w:sz w:val="28"/>
        </w:rPr>
        <w:t>целое», «больше</w:t>
      </w:r>
      <w:r>
        <w:rPr>
          <w:rFonts w:ascii="Times New Roman" w:eastAsia="Times New Roman" w:hAnsi="Times New Roman" w:cs="Times New Roman"/>
          <w:color w:val="333333"/>
          <w:sz w:val="28"/>
        </w:rPr>
        <w:t xml:space="preserve"> – </w:t>
      </w:r>
      <w:r>
        <w:rPr>
          <w:rFonts w:ascii="Times New Roman" w:eastAsia="Times New Roman" w:hAnsi="Times New Roman" w:cs="Times New Roman"/>
          <w:color w:val="000000"/>
          <w:sz w:val="28"/>
        </w:rPr>
        <w:t>меньше», «равно</w:t>
      </w:r>
      <w:r>
        <w:rPr>
          <w:rFonts w:ascii="Times New Roman" w:eastAsia="Times New Roman" w:hAnsi="Times New Roman" w:cs="Times New Roman"/>
          <w:color w:val="333333"/>
          <w:sz w:val="28"/>
        </w:rPr>
        <w:t xml:space="preserve"> – </w:t>
      </w:r>
      <w:r>
        <w:rPr>
          <w:rFonts w:ascii="Times New Roman" w:eastAsia="Times New Roman" w:hAnsi="Times New Roman" w:cs="Times New Roman"/>
          <w:color w:val="000000"/>
          <w:sz w:val="28"/>
        </w:rPr>
        <w:t>неравно», «порядок»), смысла арифметических действий, зависимостей (работа, движение, продолжительность события);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 xml:space="preserve">обеспечение </w:t>
      </w:r>
      <w:proofErr w:type="gramStart"/>
      <w:r>
        <w:rPr>
          <w:rFonts w:ascii="Times New Roman" w:eastAsia="Times New Roman" w:hAnsi="Times New Roman" w:cs="Times New Roman"/>
          <w:color w:val="000000"/>
          <w:sz w:val="28"/>
        </w:rPr>
        <w:t>математического развития</w:t>
      </w:r>
      <w:proofErr w:type="gramEnd"/>
      <w:r>
        <w:rPr>
          <w:rFonts w:ascii="Times New Roman" w:eastAsia="Times New Roman" w:hAnsi="Times New Roman" w:cs="Times New Roman"/>
          <w:color w:val="000000"/>
          <w:sz w:val="28"/>
        </w:rPr>
        <w:t xml:space="preserve">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Pr>
          <w:rFonts w:ascii="Times New Roman" w:eastAsia="Times New Roman" w:hAnsi="Times New Roman" w:cs="Times New Roman"/>
          <w:color w:val="000000"/>
          <w:sz w:val="28"/>
        </w:rPr>
        <w:t>метапредметных</w:t>
      </w:r>
      <w:proofErr w:type="spellEnd"/>
      <w:r>
        <w:rPr>
          <w:rFonts w:ascii="Times New Roman" w:eastAsia="Times New Roman" w:hAnsi="Times New Roman" w:cs="Times New Roman"/>
          <w:color w:val="000000"/>
          <w:sz w:val="28"/>
        </w:rPr>
        <w:t xml:space="preserve"> действий и умений, которые могут быть достигнуты на этом этапе обучения.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p>
    <w:p w:rsidR="00743F61" w:rsidRDefault="00743F61">
      <w:pPr>
        <w:spacing w:after="200" w:line="276" w:lineRule="auto"/>
        <w:rPr>
          <w:rFonts w:ascii="Arial" w:eastAsia="Arial" w:hAnsi="Arial" w:cs="Arial"/>
        </w:rPr>
      </w:pPr>
    </w:p>
    <w:p w:rsidR="00743F61" w:rsidRDefault="00C13CC5">
      <w:pPr>
        <w:spacing w:after="0" w:line="264" w:lineRule="auto"/>
        <w:ind w:left="120"/>
        <w:jc w:val="both"/>
        <w:rPr>
          <w:rFonts w:ascii="Arial" w:eastAsia="Arial" w:hAnsi="Arial" w:cs="Arial"/>
        </w:rPr>
      </w:pPr>
      <w:r>
        <w:rPr>
          <w:rFonts w:ascii="Times New Roman" w:eastAsia="Times New Roman" w:hAnsi="Times New Roman" w:cs="Times New Roman"/>
          <w:b/>
          <w:color w:val="000000"/>
          <w:sz w:val="28"/>
        </w:rPr>
        <w:t>СОДЕРЖАНИЕ ОБУЧЕНИЯ</w:t>
      </w:r>
    </w:p>
    <w:p w:rsidR="00743F61" w:rsidRDefault="00743F61">
      <w:pPr>
        <w:spacing w:after="0" w:line="264" w:lineRule="auto"/>
        <w:ind w:left="120"/>
        <w:jc w:val="both"/>
        <w:rPr>
          <w:rFonts w:ascii="Arial" w:eastAsia="Arial" w:hAnsi="Arial" w:cs="Arial"/>
        </w:rPr>
      </w:pP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743F61" w:rsidRDefault="00743F61">
      <w:pPr>
        <w:spacing w:after="0" w:line="264" w:lineRule="auto"/>
        <w:ind w:left="120"/>
        <w:jc w:val="both"/>
        <w:rPr>
          <w:rFonts w:ascii="Arial" w:eastAsia="Arial" w:hAnsi="Arial" w:cs="Arial"/>
        </w:rPr>
      </w:pPr>
    </w:p>
    <w:p w:rsidR="00743F61" w:rsidRDefault="00743F61">
      <w:pPr>
        <w:spacing w:after="0" w:line="264" w:lineRule="auto"/>
        <w:ind w:left="120"/>
        <w:jc w:val="both"/>
        <w:rPr>
          <w:rFonts w:ascii="Arial" w:eastAsia="Arial" w:hAnsi="Arial" w:cs="Arial"/>
        </w:rPr>
      </w:pPr>
    </w:p>
    <w:p w:rsidR="00743F61" w:rsidRDefault="00C13CC5">
      <w:pPr>
        <w:spacing w:after="0" w:line="264" w:lineRule="auto"/>
        <w:ind w:left="120"/>
        <w:jc w:val="both"/>
        <w:rPr>
          <w:rFonts w:ascii="Arial" w:eastAsia="Arial" w:hAnsi="Arial" w:cs="Arial"/>
        </w:rPr>
      </w:pPr>
      <w:r>
        <w:rPr>
          <w:rFonts w:ascii="Times New Roman" w:eastAsia="Times New Roman" w:hAnsi="Times New Roman" w:cs="Times New Roman"/>
          <w:b/>
          <w:color w:val="000000"/>
          <w:sz w:val="28"/>
        </w:rPr>
        <w:t>4 КЛАСС</w:t>
      </w:r>
    </w:p>
    <w:p w:rsidR="00743F61" w:rsidRDefault="00743F61">
      <w:pPr>
        <w:spacing w:after="0" w:line="264" w:lineRule="auto"/>
        <w:ind w:left="120"/>
        <w:jc w:val="both"/>
        <w:rPr>
          <w:rFonts w:ascii="Arial" w:eastAsia="Arial" w:hAnsi="Arial" w:cs="Arial"/>
        </w:rPr>
      </w:pP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b/>
          <w:color w:val="000000"/>
          <w:sz w:val="28"/>
        </w:rPr>
        <w:t>Числа и величины</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 xml:space="preserve">Величины: сравнение объектов по массе, длине, площади, вместимости. </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Единицы массы (</w:t>
      </w:r>
      <w:r>
        <w:rPr>
          <w:rFonts w:ascii="Times New Roman" w:eastAsia="Times New Roman" w:hAnsi="Times New Roman" w:cs="Times New Roman"/>
          <w:color w:val="333333"/>
          <w:sz w:val="28"/>
        </w:rPr>
        <w:t xml:space="preserve">центнер, </w:t>
      </w:r>
      <w:proofErr w:type="gramStart"/>
      <w:r>
        <w:rPr>
          <w:rFonts w:ascii="Times New Roman" w:eastAsia="Times New Roman" w:hAnsi="Times New Roman" w:cs="Times New Roman"/>
          <w:color w:val="333333"/>
          <w:sz w:val="28"/>
        </w:rPr>
        <w:t>тонна)</w:t>
      </w:r>
      <w:r>
        <w:rPr>
          <w:rFonts w:ascii="Times New Roman" w:eastAsia="Times New Roman" w:hAnsi="Times New Roman" w:cs="Times New Roman"/>
          <w:color w:val="000000"/>
          <w:sz w:val="28"/>
        </w:rPr>
        <w:t>и</w:t>
      </w:r>
      <w:proofErr w:type="gramEnd"/>
      <w:r>
        <w:rPr>
          <w:rFonts w:ascii="Times New Roman" w:eastAsia="Times New Roman" w:hAnsi="Times New Roman" w:cs="Times New Roman"/>
          <w:color w:val="000000"/>
          <w:sz w:val="28"/>
        </w:rPr>
        <w:t xml:space="preserve"> соотношения между ними.</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Единицы времени (сутки, неделя, месяц, год, век), соотношения между ними.</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Доля величины времени, массы, длины.</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b/>
          <w:color w:val="000000"/>
          <w:sz w:val="28"/>
        </w:rPr>
        <w:t>Арифметические действия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Равенство, содержащее неизвестный компонент арифметического действия: запись, нахождение неизвестного компонента.</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Умножение и деление величины на однозначное число.</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b/>
          <w:color w:val="000000"/>
          <w:sz w:val="28"/>
        </w:rPr>
        <w:t>Текстовые задачи</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b/>
          <w:color w:val="000000"/>
          <w:sz w:val="28"/>
        </w:rPr>
        <w:lastRenderedPageBreak/>
        <w:t>Пространственные отношения и геометрические фигуры</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Наглядные представления о симметрии.</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Конструирование: разбиение фигуры на прямоугольники (квадраты), составление фигур из прямоугольников или квадратов.</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 xml:space="preserve">Периметр, площадь фигуры, составленной из двух </w:t>
      </w:r>
      <w:r>
        <w:rPr>
          <w:rFonts w:ascii="Calibri" w:eastAsia="Calibri" w:hAnsi="Calibri" w:cs="Calibri"/>
          <w:color w:val="000000"/>
          <w:sz w:val="28"/>
        </w:rPr>
        <w:t xml:space="preserve">– </w:t>
      </w:r>
      <w:r>
        <w:rPr>
          <w:rFonts w:ascii="Times New Roman" w:eastAsia="Times New Roman" w:hAnsi="Times New Roman" w:cs="Times New Roman"/>
          <w:color w:val="000000"/>
          <w:sz w:val="28"/>
        </w:rPr>
        <w:t>трёх прямоугольников (квадратов).</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b/>
          <w:color w:val="000000"/>
          <w:sz w:val="28"/>
        </w:rPr>
        <w:t>Математическая информация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Работа с утверждениями: конструирование, проверка истинности. Составление и проверка логических рассуждений при решении задач.</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Алгоритмы решения изученных учебных и практических задач.</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ориентироваться в изученной математической терминологии, использовать её в высказываниях и рассуждениях;</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сравнивать математические объекты (числа, величины, геометрические фигуры), записывать признак сравнения;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lastRenderedPageBreak/>
        <w:t>обнаруживать модели изученных геометрических фигур в окружающем мире;</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классифицировать объекты по 1–2 выбранным признакам;</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составлять модель математической задачи, проверять её соответствие условиям задачи;</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представлять информацию в разных формах;</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извлекать и интерпретировать информацию, представленную в таблице, на диаграмме;</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использовать справочную литературу для поиска информации, в том числе Интернет (в условиях контролируемого выхода).</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использовать математическую терминологию для записи решения предметной или практической задачи;</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 xml:space="preserve">приводить примеры и </w:t>
      </w:r>
      <w:proofErr w:type="spellStart"/>
      <w:r>
        <w:rPr>
          <w:rFonts w:ascii="Times New Roman" w:eastAsia="Times New Roman" w:hAnsi="Times New Roman" w:cs="Times New Roman"/>
          <w:color w:val="000000"/>
          <w:sz w:val="28"/>
        </w:rPr>
        <w:t>контрпримеры</w:t>
      </w:r>
      <w:proofErr w:type="spellEnd"/>
      <w:r>
        <w:rPr>
          <w:rFonts w:ascii="Times New Roman" w:eastAsia="Times New Roman" w:hAnsi="Times New Roman" w:cs="Times New Roman"/>
          <w:color w:val="000000"/>
          <w:sz w:val="28"/>
        </w:rPr>
        <w:t xml:space="preserve"> для подтверждения или опровержения вывода, гипотезы;</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конструировать, читать числовое выражение;</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описывать практическую ситуацию с использованием изученной терминологии;</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характеризовать математические объекты, явления и события с помощью изученных величин;</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составлять инструкцию, записывать рассуждение;</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инициировать обсуждение разных способов выполнения задания, поиск ошибок в решении.</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самостоятельно выполнять прикидку и оценку результата измерений;</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lastRenderedPageBreak/>
        <w:t>находить, исправлять, прогнозировать ошибки и трудности в решении учебной задачи.</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У обучающегося будут сформированы следующие умения совместной деятельности:</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743F61" w:rsidRDefault="00743F61">
      <w:pPr>
        <w:spacing w:after="200" w:line="276" w:lineRule="auto"/>
        <w:rPr>
          <w:rFonts w:ascii="Arial" w:eastAsia="Arial" w:hAnsi="Arial" w:cs="Arial"/>
        </w:rPr>
      </w:pPr>
    </w:p>
    <w:p w:rsidR="00743F61" w:rsidRDefault="00C13CC5">
      <w:pPr>
        <w:spacing w:after="0" w:line="264" w:lineRule="auto"/>
        <w:ind w:left="120"/>
        <w:jc w:val="both"/>
        <w:rPr>
          <w:rFonts w:ascii="Arial" w:eastAsia="Arial" w:hAnsi="Arial" w:cs="Arial"/>
        </w:rPr>
      </w:pPr>
      <w:r>
        <w:rPr>
          <w:rFonts w:ascii="Times New Roman" w:eastAsia="Times New Roman" w:hAnsi="Times New Roman" w:cs="Times New Roman"/>
          <w:b/>
          <w:color w:val="000000"/>
          <w:sz w:val="28"/>
        </w:rPr>
        <w:t>ПЛАНИРУЕМЫЕ РЕЗУЛЬТАТЫ ОСВОЕНИЯ ПРОГРАММЫ ПО МАТЕМАТИКЕ НА УРОВНЕ НАЧАЛЬНОГО ОБЩЕГО ОБРАЗОВАНИЯ</w:t>
      </w:r>
    </w:p>
    <w:p w:rsidR="00743F61" w:rsidRDefault="00743F61">
      <w:pPr>
        <w:spacing w:after="0" w:line="264" w:lineRule="auto"/>
        <w:ind w:left="120"/>
        <w:jc w:val="both"/>
        <w:rPr>
          <w:rFonts w:ascii="Arial" w:eastAsia="Arial" w:hAnsi="Arial" w:cs="Arial"/>
        </w:rPr>
      </w:pPr>
    </w:p>
    <w:p w:rsidR="00743F61" w:rsidRDefault="00C13CC5">
      <w:pPr>
        <w:spacing w:after="0" w:line="264" w:lineRule="auto"/>
        <w:ind w:left="120"/>
        <w:jc w:val="both"/>
        <w:rPr>
          <w:rFonts w:ascii="Arial" w:eastAsia="Arial" w:hAnsi="Arial" w:cs="Arial"/>
        </w:rPr>
      </w:pPr>
      <w:r>
        <w:rPr>
          <w:rFonts w:ascii="Times New Roman" w:eastAsia="Times New Roman" w:hAnsi="Times New Roman" w:cs="Times New Roman"/>
          <w:b/>
          <w:color w:val="000000"/>
          <w:sz w:val="28"/>
        </w:rPr>
        <w:t>ЛИЧНОСТНЫЕ РЕЗУЛЬТАТЫ</w:t>
      </w:r>
    </w:p>
    <w:p w:rsidR="00743F61" w:rsidRDefault="00743F61">
      <w:pPr>
        <w:spacing w:after="0" w:line="264" w:lineRule="auto"/>
        <w:ind w:left="120"/>
        <w:jc w:val="both"/>
        <w:rPr>
          <w:rFonts w:ascii="Arial" w:eastAsia="Arial" w:hAnsi="Arial" w:cs="Arial"/>
        </w:rPr>
      </w:pP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lastRenderedPageBreak/>
        <w:t>осваивать навыки организации безопасного поведения в информационной среде;</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пользоваться разнообразными информационными средствами для решения предложенных и самостоятельно выбранных учебных проблем, задач.</w:t>
      </w:r>
    </w:p>
    <w:p w:rsidR="00743F61" w:rsidRDefault="00743F61">
      <w:pPr>
        <w:spacing w:after="0" w:line="264" w:lineRule="auto"/>
        <w:ind w:left="120"/>
        <w:jc w:val="both"/>
        <w:rPr>
          <w:rFonts w:ascii="Arial" w:eastAsia="Arial" w:hAnsi="Arial" w:cs="Arial"/>
        </w:rPr>
      </w:pPr>
    </w:p>
    <w:p w:rsidR="00743F61" w:rsidRDefault="00C13CC5">
      <w:pPr>
        <w:spacing w:after="0" w:line="264" w:lineRule="auto"/>
        <w:ind w:left="120"/>
        <w:jc w:val="both"/>
        <w:rPr>
          <w:rFonts w:ascii="Arial" w:eastAsia="Arial" w:hAnsi="Arial" w:cs="Arial"/>
        </w:rPr>
      </w:pPr>
      <w:r>
        <w:rPr>
          <w:rFonts w:ascii="Times New Roman" w:eastAsia="Times New Roman" w:hAnsi="Times New Roman" w:cs="Times New Roman"/>
          <w:b/>
          <w:color w:val="000000"/>
          <w:sz w:val="28"/>
        </w:rPr>
        <w:t>МЕТАПРЕДМЕТНЫЕ РЕЗУЛЬТАТЫ</w:t>
      </w:r>
    </w:p>
    <w:p w:rsidR="00743F61" w:rsidRDefault="00743F61">
      <w:pPr>
        <w:spacing w:after="0" w:line="264" w:lineRule="auto"/>
        <w:ind w:left="120"/>
        <w:jc w:val="both"/>
        <w:rPr>
          <w:rFonts w:ascii="Arial" w:eastAsia="Arial" w:hAnsi="Arial" w:cs="Arial"/>
        </w:rPr>
      </w:pPr>
    </w:p>
    <w:p w:rsidR="00743F61" w:rsidRDefault="00C13CC5">
      <w:pPr>
        <w:spacing w:after="0" w:line="264" w:lineRule="auto"/>
        <w:ind w:left="120"/>
        <w:jc w:val="both"/>
        <w:rPr>
          <w:rFonts w:ascii="Arial" w:eastAsia="Arial" w:hAnsi="Arial" w:cs="Arial"/>
        </w:rPr>
      </w:pPr>
      <w:r>
        <w:rPr>
          <w:rFonts w:ascii="Times New Roman" w:eastAsia="Times New Roman" w:hAnsi="Times New Roman" w:cs="Times New Roman"/>
          <w:b/>
          <w:color w:val="000000"/>
          <w:sz w:val="28"/>
        </w:rPr>
        <w:t>Познавательные универсальные учебные действия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b/>
          <w:color w:val="000000"/>
          <w:sz w:val="28"/>
        </w:rPr>
        <w:t>Базовые логические действия: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 xml:space="preserve">устанавливать связи и зависимости между математическими объектами («часть </w:t>
      </w:r>
      <w:r>
        <w:rPr>
          <w:rFonts w:ascii="Calibri" w:eastAsia="Calibri" w:hAnsi="Calibri" w:cs="Calibri"/>
          <w:color w:val="000000"/>
          <w:sz w:val="28"/>
        </w:rPr>
        <w:t xml:space="preserve">– </w:t>
      </w:r>
      <w:r>
        <w:rPr>
          <w:rFonts w:ascii="Times New Roman" w:eastAsia="Times New Roman" w:hAnsi="Times New Roman" w:cs="Times New Roman"/>
          <w:color w:val="000000"/>
          <w:sz w:val="28"/>
        </w:rPr>
        <w:t>целое», «причина</w:t>
      </w:r>
      <w:r>
        <w:rPr>
          <w:rFonts w:ascii="Times New Roman" w:eastAsia="Times New Roman" w:hAnsi="Times New Roman" w:cs="Times New Roman"/>
          <w:color w:val="333333"/>
          <w:sz w:val="28"/>
        </w:rPr>
        <w:t xml:space="preserve"> – </w:t>
      </w:r>
      <w:r>
        <w:rPr>
          <w:rFonts w:ascii="Times New Roman" w:eastAsia="Times New Roman" w:hAnsi="Times New Roman" w:cs="Times New Roman"/>
          <w:color w:val="000000"/>
          <w:sz w:val="28"/>
        </w:rPr>
        <w:t xml:space="preserve">следствие», </w:t>
      </w:r>
      <w:r>
        <w:rPr>
          <w:rFonts w:ascii="Calibri" w:eastAsia="Calibri" w:hAnsi="Calibri" w:cs="Calibri"/>
          <w:color w:val="000000"/>
          <w:sz w:val="28"/>
        </w:rPr>
        <w:t>«</w:t>
      </w:r>
      <w:r>
        <w:rPr>
          <w:rFonts w:ascii="Times New Roman" w:eastAsia="Times New Roman" w:hAnsi="Times New Roman" w:cs="Times New Roman"/>
          <w:color w:val="000000"/>
          <w:sz w:val="28"/>
        </w:rPr>
        <w:t>протяжённость</w:t>
      </w:r>
      <w:r>
        <w:rPr>
          <w:rFonts w:ascii="Calibri" w:eastAsia="Calibri" w:hAnsi="Calibri" w:cs="Calibri"/>
          <w:color w:val="000000"/>
          <w:sz w:val="28"/>
        </w:rPr>
        <w:t>»</w:t>
      </w:r>
      <w:r>
        <w:rPr>
          <w:rFonts w:ascii="Times New Roman" w:eastAsia="Times New Roman" w:hAnsi="Times New Roman" w:cs="Times New Roman"/>
          <w:color w:val="000000"/>
          <w:sz w:val="28"/>
        </w:rPr>
        <w:t>);</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применять базовые логические универсальные действия: сравнение, анализ, классификация (группировка), обобщение;</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приобретать практические графические и измерительные навыки для успешного решения учебных и житейских задач;</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b/>
          <w:color w:val="000000"/>
          <w:sz w:val="28"/>
        </w:rPr>
        <w:t>Базовые исследовательские действия: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проявлять способность ориентироваться в учебном материале разных разделов курса математики;</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применять изученные методы познания (измерение, моделирование, перебор вариантов).</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b/>
          <w:color w:val="000000"/>
          <w:sz w:val="28"/>
        </w:rPr>
        <w:t>Работа с информацией:</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lastRenderedPageBreak/>
        <w:t>находить и использовать для решения учебных задач текстовую, графическую информацию в разных источниках информационной среды;</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читать, интерпретировать графически представленную информацию (схему, таблицу, диаграмму, другую модель);</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принимать правила, безопасно использовать предлагаемые электронные средства и источники информации.</w:t>
      </w:r>
    </w:p>
    <w:p w:rsidR="00743F61" w:rsidRDefault="00743F61">
      <w:pPr>
        <w:spacing w:after="0" w:line="264" w:lineRule="auto"/>
        <w:ind w:left="120"/>
        <w:jc w:val="both"/>
        <w:rPr>
          <w:rFonts w:ascii="Arial" w:eastAsia="Arial" w:hAnsi="Arial" w:cs="Arial"/>
        </w:rPr>
      </w:pPr>
    </w:p>
    <w:p w:rsidR="00743F61" w:rsidRDefault="00C13CC5">
      <w:pPr>
        <w:spacing w:after="0" w:line="264" w:lineRule="auto"/>
        <w:ind w:left="120"/>
        <w:jc w:val="both"/>
        <w:rPr>
          <w:rFonts w:ascii="Arial" w:eastAsia="Arial" w:hAnsi="Arial" w:cs="Arial"/>
        </w:rPr>
      </w:pPr>
      <w:r>
        <w:rPr>
          <w:rFonts w:ascii="Times New Roman" w:eastAsia="Times New Roman" w:hAnsi="Times New Roman" w:cs="Times New Roman"/>
          <w:b/>
          <w:color w:val="000000"/>
          <w:sz w:val="28"/>
        </w:rPr>
        <w:t>Коммуникативные универсальные учебные действия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b/>
          <w:color w:val="000000"/>
          <w:sz w:val="28"/>
        </w:rPr>
        <w:t>Общение:</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конструировать утверждения, проверять их истинность;</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использовать текст задания для объяснения способа и хода решения математической задачи;</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комментировать процесс вычисления, построения, решения;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объяснять полученный ответ с использованием изученной терминологии;</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ориентироваться в алгоритмах: воспроизводить, дополнять, исправлять деформированные;</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самостоятельно составлять тексты заданий, аналогичные типовым изученным.</w:t>
      </w:r>
    </w:p>
    <w:p w:rsidR="00743F61" w:rsidRDefault="00743F61">
      <w:pPr>
        <w:spacing w:after="0" w:line="264" w:lineRule="auto"/>
        <w:ind w:left="120"/>
        <w:jc w:val="both"/>
        <w:rPr>
          <w:rFonts w:ascii="Arial" w:eastAsia="Arial" w:hAnsi="Arial" w:cs="Arial"/>
        </w:rPr>
      </w:pPr>
    </w:p>
    <w:p w:rsidR="00743F61" w:rsidRDefault="00C13CC5">
      <w:pPr>
        <w:spacing w:after="0" w:line="264" w:lineRule="auto"/>
        <w:ind w:left="120"/>
        <w:jc w:val="both"/>
        <w:rPr>
          <w:rFonts w:ascii="Arial" w:eastAsia="Arial" w:hAnsi="Arial" w:cs="Arial"/>
        </w:rPr>
      </w:pPr>
      <w:r>
        <w:rPr>
          <w:rFonts w:ascii="Times New Roman" w:eastAsia="Times New Roman" w:hAnsi="Times New Roman" w:cs="Times New Roman"/>
          <w:b/>
          <w:color w:val="000000"/>
          <w:sz w:val="28"/>
        </w:rPr>
        <w:t>Регулятивные универсальные учебные действия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b/>
          <w:color w:val="000000"/>
          <w:sz w:val="28"/>
        </w:rPr>
        <w:t>Самоорганизация: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планировать действия по решению учебной задачи для получения результата;</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планировать этапы предстоящей работы, определять последовательность учебных действий;</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выполнять правила безопасного использования электронных средств, предлагаемых в процессе обучения.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b/>
          <w:color w:val="000000"/>
          <w:sz w:val="28"/>
        </w:rPr>
        <w:t>Самоконтроль (рефлексия):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осуществлять контроль процесса и результата своей деятельности;</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выбирать и при необходимости корректировать способы действий;</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lastRenderedPageBreak/>
        <w:t>находить ошибки в своей работе, устанавливать их причины, вести поиск путей преодоления ошибок;</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оценивать рациональность своих действий, давать им качественную характеристику.</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b/>
          <w:color w:val="000000"/>
          <w:sz w:val="28"/>
        </w:rPr>
        <w:t>Совместная деятельность:</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Pr>
          <w:rFonts w:ascii="Times New Roman" w:eastAsia="Times New Roman" w:hAnsi="Times New Roman" w:cs="Times New Roman"/>
          <w:color w:val="000000"/>
          <w:sz w:val="28"/>
        </w:rPr>
        <w:t>контрпримеров</w:t>
      </w:r>
      <w:proofErr w:type="spellEnd"/>
      <w:r>
        <w:rPr>
          <w:rFonts w:ascii="Times New Roman" w:eastAsia="Times New Roman" w:hAnsi="Times New Roman" w:cs="Times New Roman"/>
          <w:color w:val="000000"/>
          <w:sz w:val="28"/>
        </w:rPr>
        <w:t>), согласовывать мнения в ходе поиска доказательств, выбора рационального способа, анализа информации;</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743F61" w:rsidRDefault="00743F61">
      <w:pPr>
        <w:spacing w:after="0" w:line="264" w:lineRule="auto"/>
        <w:ind w:left="120"/>
        <w:jc w:val="both"/>
        <w:rPr>
          <w:rFonts w:ascii="Arial" w:eastAsia="Arial" w:hAnsi="Arial" w:cs="Arial"/>
        </w:rPr>
      </w:pPr>
    </w:p>
    <w:p w:rsidR="00743F61" w:rsidRDefault="00C13CC5">
      <w:pPr>
        <w:spacing w:after="0" w:line="264" w:lineRule="auto"/>
        <w:ind w:left="120"/>
        <w:jc w:val="both"/>
        <w:rPr>
          <w:rFonts w:ascii="Arial" w:eastAsia="Arial" w:hAnsi="Arial" w:cs="Arial"/>
        </w:rPr>
      </w:pPr>
      <w:r>
        <w:rPr>
          <w:rFonts w:ascii="Times New Roman" w:eastAsia="Times New Roman" w:hAnsi="Times New Roman" w:cs="Times New Roman"/>
          <w:b/>
          <w:color w:val="000000"/>
          <w:sz w:val="28"/>
        </w:rPr>
        <w:t>ПРЕДМЕТНЫЕ РЕЗУЛЬТАТЫ</w:t>
      </w:r>
    </w:p>
    <w:p w:rsidR="00743F61" w:rsidRDefault="00743F61">
      <w:pPr>
        <w:spacing w:after="0" w:line="264" w:lineRule="auto"/>
        <w:ind w:left="120"/>
        <w:jc w:val="both"/>
        <w:rPr>
          <w:rFonts w:ascii="Arial" w:eastAsia="Arial" w:hAnsi="Arial" w:cs="Arial"/>
        </w:rPr>
      </w:pPr>
    </w:p>
    <w:p w:rsidR="00743F61" w:rsidRDefault="00C13CC5">
      <w:pPr>
        <w:spacing w:after="0" w:line="264" w:lineRule="auto"/>
        <w:ind w:left="120"/>
        <w:jc w:val="both"/>
        <w:rPr>
          <w:rFonts w:ascii="Arial" w:eastAsia="Arial" w:hAnsi="Arial" w:cs="Arial"/>
        </w:rPr>
      </w:pPr>
      <w:r>
        <w:rPr>
          <w:rFonts w:ascii="Times New Roman" w:eastAsia="Times New Roman" w:hAnsi="Times New Roman" w:cs="Times New Roman"/>
          <w:color w:val="000000"/>
          <w:sz w:val="28"/>
        </w:rPr>
        <w:t>К концу обучения в</w:t>
      </w:r>
      <w:r>
        <w:rPr>
          <w:rFonts w:ascii="Times New Roman" w:eastAsia="Times New Roman" w:hAnsi="Times New Roman" w:cs="Times New Roman"/>
          <w:b/>
          <w:color w:val="000000"/>
          <w:sz w:val="28"/>
        </w:rPr>
        <w:t xml:space="preserve"> 1 классе</w:t>
      </w:r>
      <w:r>
        <w:rPr>
          <w:rFonts w:ascii="Times New Roman" w:eastAsia="Times New Roman" w:hAnsi="Times New Roman" w:cs="Times New Roman"/>
          <w:color w:val="000000"/>
          <w:sz w:val="28"/>
        </w:rPr>
        <w:t xml:space="preserve"> у обучающегося будут сформированы следующие умения: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читать, записывать, сравнивать, упорядочивать числа от 0 до 20;</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пересчитывать различные объекты, устанавливать порядковый номер объекта;</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находить числа, большее или меньшее данного числа на заданное число;</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выполнять арифметические действия сложения и вычитания в пределах 20 (устно и письменно) без перехода через десяток;</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называть и различать компоненты действий сложения (слагаемые, сумма) и вычитания (уменьшаемое, вычитаемое, разность);</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решать текстовые задачи в одно действие на сложение и вычитание: выделять условие и требование (вопрос);</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 xml:space="preserve">сравнивать объекты по длине, устанавливая между ними соотношение «длиннее </w:t>
      </w:r>
      <w:r>
        <w:rPr>
          <w:rFonts w:ascii="Calibri" w:eastAsia="Calibri" w:hAnsi="Calibri" w:cs="Calibri"/>
          <w:color w:val="000000"/>
          <w:sz w:val="28"/>
        </w:rPr>
        <w:t xml:space="preserve">– </w:t>
      </w:r>
      <w:r>
        <w:rPr>
          <w:rFonts w:ascii="Times New Roman" w:eastAsia="Times New Roman" w:hAnsi="Times New Roman" w:cs="Times New Roman"/>
          <w:color w:val="000000"/>
          <w:sz w:val="28"/>
        </w:rPr>
        <w:t>короче», «выше</w:t>
      </w:r>
      <w:r>
        <w:rPr>
          <w:rFonts w:ascii="Times New Roman" w:eastAsia="Times New Roman" w:hAnsi="Times New Roman" w:cs="Times New Roman"/>
          <w:color w:val="333333"/>
          <w:sz w:val="28"/>
        </w:rPr>
        <w:t xml:space="preserve"> – </w:t>
      </w:r>
      <w:r>
        <w:rPr>
          <w:rFonts w:ascii="Times New Roman" w:eastAsia="Times New Roman" w:hAnsi="Times New Roman" w:cs="Times New Roman"/>
          <w:color w:val="000000"/>
          <w:sz w:val="28"/>
        </w:rPr>
        <w:t>ниже», «шире</w:t>
      </w:r>
      <w:r>
        <w:rPr>
          <w:rFonts w:ascii="Times New Roman" w:eastAsia="Times New Roman" w:hAnsi="Times New Roman" w:cs="Times New Roman"/>
          <w:color w:val="333333"/>
          <w:sz w:val="28"/>
        </w:rPr>
        <w:t xml:space="preserve"> – </w:t>
      </w:r>
      <w:r>
        <w:rPr>
          <w:rFonts w:ascii="Times New Roman" w:eastAsia="Times New Roman" w:hAnsi="Times New Roman" w:cs="Times New Roman"/>
          <w:color w:val="000000"/>
          <w:sz w:val="28"/>
        </w:rPr>
        <w:t>уже»;</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измерять длину отрезка (в см), чертить отрезок заданной длины;</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различать число и цифру;</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распознавать геометрические фигуры: круг, треугольник, прямоугольник (квадрат), отрезок;</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устанавливать между объектами соотношения: «слева</w:t>
      </w:r>
      <w:r>
        <w:rPr>
          <w:rFonts w:ascii="Times New Roman" w:eastAsia="Times New Roman" w:hAnsi="Times New Roman" w:cs="Times New Roman"/>
          <w:color w:val="333333"/>
          <w:sz w:val="28"/>
        </w:rPr>
        <w:t xml:space="preserve"> – </w:t>
      </w:r>
      <w:r>
        <w:rPr>
          <w:rFonts w:ascii="Times New Roman" w:eastAsia="Times New Roman" w:hAnsi="Times New Roman" w:cs="Times New Roman"/>
          <w:color w:val="000000"/>
          <w:sz w:val="28"/>
        </w:rPr>
        <w:t>справа», «спереди</w:t>
      </w:r>
      <w:r>
        <w:rPr>
          <w:rFonts w:ascii="Times New Roman" w:eastAsia="Times New Roman" w:hAnsi="Times New Roman" w:cs="Times New Roman"/>
          <w:color w:val="333333"/>
          <w:sz w:val="28"/>
        </w:rPr>
        <w:t xml:space="preserve"> – </w:t>
      </w:r>
      <w:r>
        <w:rPr>
          <w:rFonts w:ascii="Times New Roman" w:eastAsia="Times New Roman" w:hAnsi="Times New Roman" w:cs="Times New Roman"/>
          <w:color w:val="000000"/>
          <w:sz w:val="28"/>
        </w:rPr>
        <w:t xml:space="preserve">сзади», </w:t>
      </w:r>
      <w:r>
        <w:rPr>
          <w:rFonts w:ascii="Times New Roman" w:eastAsia="Times New Roman" w:hAnsi="Times New Roman" w:cs="Times New Roman"/>
          <w:color w:val="333333"/>
          <w:sz w:val="28"/>
        </w:rPr>
        <w:t>«</w:t>
      </w:r>
      <w:r>
        <w:rPr>
          <w:rFonts w:ascii="Times New Roman" w:eastAsia="Times New Roman" w:hAnsi="Times New Roman" w:cs="Times New Roman"/>
          <w:color w:val="000000"/>
          <w:sz w:val="28"/>
        </w:rPr>
        <w:t>между</w:t>
      </w:r>
      <w:r>
        <w:rPr>
          <w:rFonts w:ascii="Times New Roman" w:eastAsia="Times New Roman" w:hAnsi="Times New Roman" w:cs="Times New Roman"/>
          <w:color w:val="333333"/>
          <w:sz w:val="28"/>
        </w:rPr>
        <w:t>»</w:t>
      </w:r>
      <w:r>
        <w:rPr>
          <w:rFonts w:ascii="Times New Roman" w:eastAsia="Times New Roman" w:hAnsi="Times New Roman" w:cs="Times New Roman"/>
          <w:color w:val="000000"/>
          <w:sz w:val="28"/>
        </w:rPr>
        <w:t>;</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lastRenderedPageBreak/>
        <w:t>распознавать верные (истинные) и неверные (ложные) утверждения относительно заданного набора объектов/предметов;</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группировать объекты по заданному признаку, находить и называть закономерности в ряду объектов повседневной жизни;</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различать строки и столбцы таблицы, вносить данное в таблицу, извлекать данное или данные из таблицы;</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сравнивать два объекта (числа, геометрические фигуры);</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распределять объекты на две группы по заданному основанию.</w:t>
      </w:r>
    </w:p>
    <w:p w:rsidR="00743F61" w:rsidRDefault="00743F61">
      <w:pPr>
        <w:spacing w:after="0" w:line="264" w:lineRule="auto"/>
        <w:ind w:left="120"/>
        <w:jc w:val="both"/>
        <w:rPr>
          <w:rFonts w:ascii="Arial" w:eastAsia="Arial" w:hAnsi="Arial" w:cs="Arial"/>
        </w:rPr>
      </w:pPr>
    </w:p>
    <w:p w:rsidR="00743F61" w:rsidRDefault="00C13CC5">
      <w:pPr>
        <w:spacing w:after="0" w:line="264" w:lineRule="auto"/>
        <w:ind w:left="120"/>
        <w:jc w:val="both"/>
        <w:rPr>
          <w:rFonts w:ascii="Arial" w:eastAsia="Arial" w:hAnsi="Arial" w:cs="Arial"/>
        </w:rPr>
      </w:pPr>
      <w:r>
        <w:rPr>
          <w:rFonts w:ascii="Times New Roman" w:eastAsia="Times New Roman" w:hAnsi="Times New Roman" w:cs="Times New Roman"/>
          <w:color w:val="000000"/>
          <w:sz w:val="28"/>
        </w:rPr>
        <w:t>К концу обучения во</w:t>
      </w:r>
      <w:r>
        <w:rPr>
          <w:rFonts w:ascii="Times New Roman" w:eastAsia="Times New Roman" w:hAnsi="Times New Roman" w:cs="Times New Roman"/>
          <w:b/>
          <w:i/>
          <w:color w:val="000000"/>
          <w:sz w:val="28"/>
        </w:rPr>
        <w:t xml:space="preserve"> </w:t>
      </w:r>
      <w:r>
        <w:rPr>
          <w:rFonts w:ascii="Times New Roman" w:eastAsia="Times New Roman" w:hAnsi="Times New Roman" w:cs="Times New Roman"/>
          <w:b/>
          <w:color w:val="000000"/>
          <w:sz w:val="28"/>
        </w:rPr>
        <w:t>2 классе</w:t>
      </w:r>
      <w:r>
        <w:rPr>
          <w:rFonts w:ascii="Times New Roman" w:eastAsia="Times New Roman" w:hAnsi="Times New Roman" w:cs="Times New Roman"/>
          <w:color w:val="000000"/>
          <w:sz w:val="28"/>
        </w:rPr>
        <w:t xml:space="preserve"> у обучающегося будут сформированы следующие умения: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читать, записывать, сравнивать, упорядочивать числа в пределах 100;</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находить число большее или меньшее данного числа на заданное число (в пределах 100), большее данного числа в заданное число раз (в пределах 20);</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называть и различать компоненты действий умножения (множители, произведение), деления (делимое, делитель, частное);</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находить неизвестный компонент сложения, вычитания;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определять с помощью измерительных инструментов длину, определять время с помощью часов;</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сравнивать величины длины, массы, времени, стоимости, устанавливая между ними соотношение «больше или меньше на»;</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различать и называть геометрические фигуры: прямой угол, ломаную, многоугольник;</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выполнять измерение длин реальных объектов с помощью линейки;</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lastRenderedPageBreak/>
        <w:t>находить длину ломаной, состоящей из двух-трёх звеньев, периметр прямоугольника (квадрата);</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распознавать верные (истинные) и неверные (ложные) утверждения со словами «все», «каждый»;</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проводить одно-</w:t>
      </w:r>
      <w:proofErr w:type="spellStart"/>
      <w:r>
        <w:rPr>
          <w:rFonts w:ascii="Times New Roman" w:eastAsia="Times New Roman" w:hAnsi="Times New Roman" w:cs="Times New Roman"/>
          <w:color w:val="000000"/>
          <w:sz w:val="28"/>
        </w:rPr>
        <w:t>двухшаговые</w:t>
      </w:r>
      <w:proofErr w:type="spellEnd"/>
      <w:r>
        <w:rPr>
          <w:rFonts w:ascii="Times New Roman" w:eastAsia="Times New Roman" w:hAnsi="Times New Roman" w:cs="Times New Roman"/>
          <w:color w:val="000000"/>
          <w:sz w:val="28"/>
        </w:rPr>
        <w:t xml:space="preserve"> логические рассуждения и делать выводы;</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находить общий признак группы математических объектов (чисел, величин, геометрических фигур);</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находить закономерность в ряду объектов (чисел, геометрических фигур);</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сравнивать группы объектов (находить общее, различное);</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обнаруживать модели геометрических фигур в окружающем мире;</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подбирать примеры, подтверждающие суждение, ответ;</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составлять (дополнять) текстовую задачу;</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проверять правильность вычисления, измерения.</w:t>
      </w:r>
    </w:p>
    <w:p w:rsidR="00743F61" w:rsidRDefault="00743F61">
      <w:pPr>
        <w:spacing w:after="0" w:line="264" w:lineRule="auto"/>
        <w:ind w:left="120"/>
        <w:jc w:val="both"/>
        <w:rPr>
          <w:rFonts w:ascii="Arial" w:eastAsia="Arial" w:hAnsi="Arial" w:cs="Arial"/>
        </w:rPr>
      </w:pPr>
    </w:p>
    <w:p w:rsidR="00743F61" w:rsidRDefault="00C13CC5">
      <w:pPr>
        <w:spacing w:after="0" w:line="264" w:lineRule="auto"/>
        <w:ind w:left="120"/>
        <w:jc w:val="both"/>
        <w:rPr>
          <w:rFonts w:ascii="Arial" w:eastAsia="Arial" w:hAnsi="Arial" w:cs="Arial"/>
        </w:rPr>
      </w:pPr>
      <w:r>
        <w:rPr>
          <w:rFonts w:ascii="Times New Roman" w:eastAsia="Times New Roman" w:hAnsi="Times New Roman" w:cs="Times New Roman"/>
          <w:color w:val="000000"/>
          <w:sz w:val="28"/>
        </w:rPr>
        <w:t xml:space="preserve">К концу обучения в </w:t>
      </w:r>
      <w:r>
        <w:rPr>
          <w:rFonts w:ascii="Times New Roman" w:eastAsia="Times New Roman" w:hAnsi="Times New Roman" w:cs="Times New Roman"/>
          <w:b/>
          <w:color w:val="000000"/>
          <w:sz w:val="28"/>
        </w:rPr>
        <w:t>3 классе</w:t>
      </w:r>
      <w:r>
        <w:rPr>
          <w:rFonts w:ascii="Times New Roman" w:eastAsia="Times New Roman" w:hAnsi="Times New Roman" w:cs="Times New Roman"/>
          <w:color w:val="000000"/>
          <w:sz w:val="28"/>
        </w:rPr>
        <w:t xml:space="preserve"> у обучающегося будут сформированы следующие умения: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читать, записывать, сравнивать, упорядочивать числа в пределах 1000;</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находить число большее или меньшее данного числа на заданное число, в заданное число раз (в пределах 1000);</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выполнять действия умножение и деление с числами 0 и 1;</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использовать при вычислениях переместительное и сочетательное свойства сложения;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находить неизвестный компонент арифметического действия;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lastRenderedPageBreak/>
        <w:t>сравнивать величины длины, площади, массы, времени, стоимости, устанавливая между ними соотношение «больше или меньше на или в»;</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называть, находить долю величины (половина, четверть);</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сравнивать величины, выраженные долями;</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при решении задач выполнять сложение и вычитание однородных величин, умножение и деление величины на однозначное число;</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конструировать прямоугольник из данных фигур (квадратов), делить прямоугольник, многоугольник на заданные части;</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сравнивать фигуры по площади (наложение, сопоставление числовых значений);</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находить периметр прямоугольника (квадрата), площадь прямоугольника (квадрата);</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распознавать верные (истинные) и неверные (ложные) утверждения со словами: «все», «некоторые», «и», «каждый», «если…, то…»;</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формулировать утверждение (вывод), строить логические рассуждения (одно-</w:t>
      </w:r>
      <w:proofErr w:type="spellStart"/>
      <w:r>
        <w:rPr>
          <w:rFonts w:ascii="Times New Roman" w:eastAsia="Times New Roman" w:hAnsi="Times New Roman" w:cs="Times New Roman"/>
          <w:color w:val="000000"/>
          <w:sz w:val="28"/>
        </w:rPr>
        <w:t>двухшаговые</w:t>
      </w:r>
      <w:proofErr w:type="spellEnd"/>
      <w:r>
        <w:rPr>
          <w:rFonts w:ascii="Times New Roman" w:eastAsia="Times New Roman" w:hAnsi="Times New Roman" w:cs="Times New Roman"/>
          <w:color w:val="000000"/>
          <w:sz w:val="28"/>
        </w:rPr>
        <w:t>), в том числе с использованием изученных связок;</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классифицировать объекты по одному-двум признакам;</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составлять план выполнения учебного задания и следовать ему, выполнять действия по алгоритму;</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сравнивать математические объекты (находить общее, различное, уникальное);</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выбирать верное решение математической задачи.</w:t>
      </w:r>
    </w:p>
    <w:p w:rsidR="00743F61" w:rsidRDefault="00743F61">
      <w:pPr>
        <w:spacing w:after="0" w:line="264" w:lineRule="auto"/>
        <w:ind w:left="120"/>
        <w:jc w:val="both"/>
        <w:rPr>
          <w:rFonts w:ascii="Arial" w:eastAsia="Arial" w:hAnsi="Arial" w:cs="Arial"/>
        </w:rPr>
      </w:pPr>
    </w:p>
    <w:p w:rsidR="00743F61" w:rsidRDefault="00C13CC5">
      <w:pPr>
        <w:spacing w:after="0" w:line="264" w:lineRule="auto"/>
        <w:ind w:left="120"/>
        <w:jc w:val="both"/>
        <w:rPr>
          <w:rFonts w:ascii="Arial" w:eastAsia="Arial" w:hAnsi="Arial" w:cs="Arial"/>
        </w:rPr>
      </w:pPr>
      <w:r>
        <w:rPr>
          <w:rFonts w:ascii="Times New Roman" w:eastAsia="Times New Roman" w:hAnsi="Times New Roman" w:cs="Times New Roman"/>
          <w:color w:val="000000"/>
          <w:sz w:val="28"/>
        </w:rPr>
        <w:t>К концу обучения в</w:t>
      </w:r>
      <w:r>
        <w:rPr>
          <w:rFonts w:ascii="Times New Roman" w:eastAsia="Times New Roman" w:hAnsi="Times New Roman" w:cs="Times New Roman"/>
          <w:b/>
          <w:color w:val="000000"/>
          <w:sz w:val="28"/>
        </w:rPr>
        <w:t xml:space="preserve"> 4 классе</w:t>
      </w:r>
      <w:r>
        <w:rPr>
          <w:rFonts w:ascii="Times New Roman" w:eastAsia="Times New Roman" w:hAnsi="Times New Roman" w:cs="Times New Roman"/>
          <w:color w:val="000000"/>
          <w:sz w:val="28"/>
        </w:rPr>
        <w:t xml:space="preserve"> у обучающегося будут сформированы следующие умения: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читать, записывать, сравнивать, упорядочивать многозначные числа;</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находить число большее или меньшее данного числа на заданное число, в заданное число раз;</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 xml:space="preserve">выполнять арифметические действия: сложение и вычитание с многозначными числами письменно (в пределах 100 – устно), умножение и </w:t>
      </w:r>
      <w:r>
        <w:rPr>
          <w:rFonts w:ascii="Times New Roman" w:eastAsia="Times New Roman" w:hAnsi="Times New Roman" w:cs="Times New Roman"/>
          <w:color w:val="000000"/>
          <w:sz w:val="28"/>
        </w:rPr>
        <w:lastRenderedPageBreak/>
        <w:t>деление многозначного числа на однозначное, двузначное число письменно (в пределах 100 – устно), деление с остатком – письменно (в пределах 1000);</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находить долю величины, величину по её доле;</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находить неизвестный компонент арифметического действия;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использовать единицы величин при решении задач (длина, масса, время, вместимость, стоимость, площадь, скорость);</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различать окружность и круг, изображать с помощью циркуля и линейки окружность заданного радиуса;</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lastRenderedPageBreak/>
        <w:t xml:space="preserve">распознавать верные (истинные) и неверные (ложные) утверждения, приводить пример, </w:t>
      </w:r>
      <w:proofErr w:type="spellStart"/>
      <w:r>
        <w:rPr>
          <w:rFonts w:ascii="Times New Roman" w:eastAsia="Times New Roman" w:hAnsi="Times New Roman" w:cs="Times New Roman"/>
          <w:color w:val="000000"/>
          <w:sz w:val="28"/>
        </w:rPr>
        <w:t>контрпример</w:t>
      </w:r>
      <w:proofErr w:type="spellEnd"/>
      <w:r>
        <w:rPr>
          <w:rFonts w:ascii="Times New Roman" w:eastAsia="Times New Roman" w:hAnsi="Times New Roman" w:cs="Times New Roman"/>
          <w:color w:val="000000"/>
          <w:sz w:val="28"/>
        </w:rPr>
        <w:t xml:space="preserve">; </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формулировать утверждение (вывод), строить логические рассуждения (двух-</w:t>
      </w:r>
      <w:proofErr w:type="spellStart"/>
      <w:r>
        <w:rPr>
          <w:rFonts w:ascii="Times New Roman" w:eastAsia="Times New Roman" w:hAnsi="Times New Roman" w:cs="Times New Roman"/>
          <w:color w:val="000000"/>
          <w:sz w:val="28"/>
        </w:rPr>
        <w:t>трёхшаговые</w:t>
      </w:r>
      <w:proofErr w:type="spellEnd"/>
      <w:r>
        <w:rPr>
          <w:rFonts w:ascii="Times New Roman" w:eastAsia="Times New Roman" w:hAnsi="Times New Roman" w:cs="Times New Roman"/>
          <w:color w:val="000000"/>
          <w:sz w:val="28"/>
        </w:rPr>
        <w:t>);</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классифицировать объекты по заданным или самостоятельно установленным одному-двум признакам;</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заполнять данными предложенную таблицу, столбчатую диаграмму;</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составлять модель текстовой задачи, числовое выражение;</w:t>
      </w:r>
    </w:p>
    <w:p w:rsidR="00743F61" w:rsidRDefault="00C13CC5">
      <w:pPr>
        <w:spacing w:after="0" w:line="264" w:lineRule="auto"/>
        <w:ind w:firstLine="600"/>
        <w:jc w:val="both"/>
        <w:rPr>
          <w:rFonts w:ascii="Arial" w:eastAsia="Arial" w:hAnsi="Arial" w:cs="Arial"/>
        </w:rPr>
      </w:pPr>
      <w:r>
        <w:rPr>
          <w:rFonts w:ascii="Times New Roman" w:eastAsia="Times New Roman" w:hAnsi="Times New Roman" w:cs="Times New Roman"/>
          <w:color w:val="000000"/>
          <w:sz w:val="28"/>
        </w:rPr>
        <w:t>выбирать рациональное решение задачи, находить все верные решения из предложенных.</w:t>
      </w:r>
    </w:p>
    <w:p w:rsidR="00743F61" w:rsidRDefault="00743F61">
      <w:pPr>
        <w:spacing w:after="200" w:line="276" w:lineRule="auto"/>
        <w:rPr>
          <w:rFonts w:ascii="Arial" w:eastAsia="Arial" w:hAnsi="Arial" w:cs="Arial"/>
        </w:rPr>
      </w:pPr>
    </w:p>
    <w:p w:rsidR="00743F61" w:rsidRDefault="00C13CC5">
      <w:pPr>
        <w:spacing w:after="200" w:line="276" w:lineRule="auto"/>
        <w:rPr>
          <w:rFonts w:ascii="Arial" w:eastAsia="Arial" w:hAnsi="Arial" w:cs="Arial"/>
        </w:rPr>
      </w:pPr>
      <w:r>
        <w:rPr>
          <w:rFonts w:ascii="Times New Roman" w:eastAsia="Times New Roman" w:hAnsi="Times New Roman" w:cs="Times New Roman"/>
          <w:b/>
          <w:color w:val="000000"/>
          <w:sz w:val="28"/>
        </w:rPr>
        <w:t xml:space="preserve"> </w:t>
      </w:r>
    </w:p>
    <w:p w:rsidR="00743F61" w:rsidRDefault="00C13CC5">
      <w:pPr>
        <w:spacing w:after="0" w:line="276" w:lineRule="auto"/>
        <w:ind w:left="120"/>
        <w:rPr>
          <w:rFonts w:ascii="Arial" w:eastAsia="Arial" w:hAnsi="Arial" w:cs="Arial"/>
        </w:rPr>
      </w:pPr>
      <w:r>
        <w:rPr>
          <w:rFonts w:ascii="Times New Roman" w:eastAsia="Times New Roman" w:hAnsi="Times New Roman" w:cs="Times New Roman"/>
          <w:b/>
          <w:color w:val="000000"/>
          <w:sz w:val="28"/>
        </w:rPr>
        <w:t xml:space="preserve"> 4 КЛАСС </w:t>
      </w:r>
    </w:p>
    <w:tbl>
      <w:tblPr>
        <w:tblW w:w="0" w:type="auto"/>
        <w:tblInd w:w="40" w:type="dxa"/>
        <w:tblCellMar>
          <w:left w:w="10" w:type="dxa"/>
          <w:right w:w="10" w:type="dxa"/>
        </w:tblCellMar>
        <w:tblLook w:val="0000" w:firstRow="0" w:lastRow="0" w:firstColumn="0" w:lastColumn="0" w:noHBand="0" w:noVBand="0"/>
      </w:tblPr>
      <w:tblGrid>
        <w:gridCol w:w="571"/>
        <w:gridCol w:w="1894"/>
        <w:gridCol w:w="825"/>
        <w:gridCol w:w="1705"/>
        <w:gridCol w:w="1773"/>
        <w:gridCol w:w="2647"/>
      </w:tblGrid>
      <w:tr w:rsidR="00743F61">
        <w:tc>
          <w:tcPr>
            <w:tcW w:w="74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rPr>
                <w:rFonts w:ascii="Arial" w:eastAsia="Arial" w:hAnsi="Arial" w:cs="Arial"/>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743F61" w:rsidRDefault="00743F61">
            <w:pPr>
              <w:spacing w:after="0" w:line="276" w:lineRule="auto"/>
              <w:ind w:left="135"/>
            </w:pPr>
          </w:p>
        </w:tc>
        <w:tc>
          <w:tcPr>
            <w:tcW w:w="2400"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rPr>
                <w:rFonts w:ascii="Arial" w:eastAsia="Arial" w:hAnsi="Arial" w:cs="Arial"/>
              </w:rPr>
            </w:pPr>
            <w:r>
              <w:rPr>
                <w:rFonts w:ascii="Times New Roman" w:eastAsia="Times New Roman" w:hAnsi="Times New Roman" w:cs="Times New Roman"/>
                <w:b/>
                <w:color w:val="000000"/>
                <w:sz w:val="24"/>
              </w:rPr>
              <w:t xml:space="preserve">Наименование разделов и тем программы </w:t>
            </w:r>
          </w:p>
          <w:p w:rsidR="00743F61" w:rsidRDefault="00743F61">
            <w:pPr>
              <w:spacing w:after="0" w:line="276" w:lineRule="auto"/>
              <w:ind w:left="135"/>
            </w:pPr>
          </w:p>
        </w:tc>
        <w:tc>
          <w:tcPr>
            <w:tcW w:w="6534"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pPr>
            <w:r>
              <w:rPr>
                <w:rFonts w:ascii="Times New Roman" w:eastAsia="Times New Roman" w:hAnsi="Times New Roman" w:cs="Times New Roman"/>
                <w:b/>
                <w:color w:val="000000"/>
                <w:sz w:val="24"/>
              </w:rPr>
              <w:t>Количество часов</w:t>
            </w:r>
          </w:p>
        </w:tc>
        <w:tc>
          <w:tcPr>
            <w:tcW w:w="391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rPr>
                <w:rFonts w:ascii="Arial" w:eastAsia="Arial" w:hAnsi="Arial" w:cs="Arial"/>
              </w:rPr>
            </w:pPr>
            <w:r>
              <w:rPr>
                <w:rFonts w:ascii="Times New Roman" w:eastAsia="Times New Roman" w:hAnsi="Times New Roman" w:cs="Times New Roman"/>
                <w:b/>
                <w:color w:val="000000"/>
                <w:sz w:val="24"/>
              </w:rPr>
              <w:t xml:space="preserve">Электронные (цифровые) образовательные ресурсы </w:t>
            </w:r>
          </w:p>
          <w:p w:rsidR="00743F61" w:rsidRDefault="00743F61">
            <w:pPr>
              <w:spacing w:after="0" w:line="276" w:lineRule="auto"/>
              <w:ind w:left="135"/>
            </w:pPr>
          </w:p>
        </w:tc>
      </w:tr>
      <w:tr w:rsidR="00743F61">
        <w:tc>
          <w:tcPr>
            <w:tcW w:w="74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743F61" w:rsidRDefault="00743F61">
            <w:pPr>
              <w:spacing w:after="200" w:line="276" w:lineRule="auto"/>
              <w:rPr>
                <w:rFonts w:ascii="Calibri" w:eastAsia="Calibri" w:hAnsi="Calibri" w:cs="Calibri"/>
              </w:rPr>
            </w:pPr>
          </w:p>
        </w:tc>
        <w:tc>
          <w:tcPr>
            <w:tcW w:w="240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743F61" w:rsidRDefault="00743F61">
            <w:pPr>
              <w:spacing w:after="200" w:line="276" w:lineRule="auto"/>
              <w:rPr>
                <w:rFonts w:ascii="Calibri" w:eastAsia="Calibri" w:hAnsi="Calibri" w:cs="Calibri"/>
              </w:rPr>
            </w:pPr>
          </w:p>
        </w:tc>
        <w:tc>
          <w:tcPr>
            <w:tcW w:w="14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rPr>
                <w:rFonts w:ascii="Arial" w:eastAsia="Arial" w:hAnsi="Arial" w:cs="Arial"/>
              </w:rPr>
            </w:pPr>
            <w:r>
              <w:rPr>
                <w:rFonts w:ascii="Times New Roman" w:eastAsia="Times New Roman" w:hAnsi="Times New Roman" w:cs="Times New Roman"/>
                <w:b/>
                <w:color w:val="000000"/>
                <w:sz w:val="24"/>
              </w:rPr>
              <w:t xml:space="preserve">Всего </w:t>
            </w:r>
          </w:p>
          <w:p w:rsidR="00743F61" w:rsidRDefault="00743F61">
            <w:pPr>
              <w:spacing w:after="0" w:line="276" w:lineRule="auto"/>
              <w:ind w:left="135"/>
            </w:pPr>
          </w:p>
        </w:tc>
        <w:tc>
          <w:tcPr>
            <w:tcW w:w="24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rPr>
                <w:rFonts w:ascii="Arial" w:eastAsia="Arial" w:hAnsi="Arial" w:cs="Arial"/>
              </w:rPr>
            </w:pPr>
            <w:r>
              <w:rPr>
                <w:rFonts w:ascii="Times New Roman" w:eastAsia="Times New Roman" w:hAnsi="Times New Roman" w:cs="Times New Roman"/>
                <w:b/>
                <w:color w:val="000000"/>
                <w:sz w:val="24"/>
              </w:rPr>
              <w:t xml:space="preserve">Контрольные работы </w:t>
            </w:r>
          </w:p>
          <w:p w:rsidR="00743F61" w:rsidRDefault="00743F61">
            <w:pPr>
              <w:spacing w:after="0" w:line="276" w:lineRule="auto"/>
              <w:ind w:left="135"/>
            </w:pPr>
          </w:p>
        </w:tc>
        <w:tc>
          <w:tcPr>
            <w:tcW w:w="260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rPr>
                <w:rFonts w:ascii="Arial" w:eastAsia="Arial" w:hAnsi="Arial" w:cs="Arial"/>
              </w:rPr>
            </w:pPr>
            <w:r>
              <w:rPr>
                <w:rFonts w:ascii="Times New Roman" w:eastAsia="Times New Roman" w:hAnsi="Times New Roman" w:cs="Times New Roman"/>
                <w:b/>
                <w:color w:val="000000"/>
                <w:sz w:val="24"/>
              </w:rPr>
              <w:t xml:space="preserve">Практические работы </w:t>
            </w:r>
          </w:p>
          <w:p w:rsidR="00743F61" w:rsidRDefault="00743F61">
            <w:pPr>
              <w:spacing w:after="0" w:line="276" w:lineRule="auto"/>
              <w:ind w:left="135"/>
            </w:pPr>
          </w:p>
        </w:tc>
        <w:tc>
          <w:tcPr>
            <w:tcW w:w="391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743F61" w:rsidRDefault="00743F61">
            <w:pPr>
              <w:spacing w:after="200" w:line="276" w:lineRule="auto"/>
            </w:pPr>
          </w:p>
        </w:tc>
      </w:tr>
      <w:tr w:rsidR="00743F61">
        <w:tc>
          <w:tcPr>
            <w:tcW w:w="13594"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b/>
                <w:color w:val="000000"/>
                <w:sz w:val="24"/>
              </w:rPr>
              <w:t>Раздел 1.</w:t>
            </w:r>
            <w:r>
              <w:rPr>
                <w:rFonts w:ascii="Times New Roman" w:eastAsia="Times New Roman" w:hAnsi="Times New Roman" w:cs="Times New Roman"/>
                <w:color w:val="000000"/>
                <w:sz w:val="24"/>
              </w:rPr>
              <w:t xml:space="preserve"> </w:t>
            </w:r>
            <w:r>
              <w:rPr>
                <w:rFonts w:ascii="Times New Roman" w:eastAsia="Times New Roman" w:hAnsi="Times New Roman" w:cs="Times New Roman"/>
                <w:b/>
                <w:color w:val="000000"/>
                <w:sz w:val="24"/>
              </w:rPr>
              <w:t>Числа и величины</w:t>
            </w:r>
          </w:p>
        </w:tc>
      </w:tr>
      <w:tr w:rsidR="00743F61">
        <w:tc>
          <w:tcPr>
            <w:tcW w:w="7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pPr>
            <w:r>
              <w:rPr>
                <w:rFonts w:ascii="Times New Roman" w:eastAsia="Times New Roman" w:hAnsi="Times New Roman" w:cs="Times New Roman"/>
                <w:color w:val="000000"/>
                <w:sz w:val="24"/>
              </w:rPr>
              <w:t>1.1</w:t>
            </w:r>
          </w:p>
        </w:tc>
        <w:tc>
          <w:tcPr>
            <w:tcW w:w="24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color w:val="000000"/>
                <w:sz w:val="24"/>
              </w:rPr>
              <w:t>Числа</w:t>
            </w:r>
          </w:p>
        </w:tc>
        <w:tc>
          <w:tcPr>
            <w:tcW w:w="14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jc w:val="center"/>
            </w:pPr>
            <w:r>
              <w:rPr>
                <w:rFonts w:ascii="Times New Roman" w:eastAsia="Times New Roman" w:hAnsi="Times New Roman" w:cs="Times New Roman"/>
                <w:color w:val="000000"/>
                <w:sz w:val="24"/>
              </w:rPr>
              <w:t xml:space="preserve"> 11 </w:t>
            </w:r>
          </w:p>
        </w:tc>
        <w:tc>
          <w:tcPr>
            <w:tcW w:w="24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743F61">
            <w:pPr>
              <w:spacing w:after="0" w:line="276" w:lineRule="auto"/>
              <w:ind w:left="135"/>
              <w:jc w:val="center"/>
              <w:rPr>
                <w:rFonts w:ascii="Calibri" w:eastAsia="Calibri" w:hAnsi="Calibri" w:cs="Calibri"/>
              </w:rPr>
            </w:pPr>
          </w:p>
        </w:tc>
        <w:tc>
          <w:tcPr>
            <w:tcW w:w="260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743F61">
            <w:pPr>
              <w:spacing w:after="0" w:line="276" w:lineRule="auto"/>
              <w:ind w:left="135"/>
              <w:jc w:val="center"/>
              <w:rPr>
                <w:rFonts w:ascii="Calibri" w:eastAsia="Calibri" w:hAnsi="Calibri" w:cs="Calibri"/>
              </w:rPr>
            </w:pPr>
          </w:p>
        </w:tc>
        <w:tc>
          <w:tcPr>
            <w:tcW w:w="39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color w:val="000000"/>
                <w:sz w:val="24"/>
              </w:rPr>
              <w:t xml:space="preserve">Библиотека ЦОК </w:t>
            </w:r>
            <w:hyperlink r:id="rId5">
              <w:r>
                <w:rPr>
                  <w:rFonts w:ascii="Times New Roman" w:eastAsia="Times New Roman" w:hAnsi="Times New Roman" w:cs="Times New Roman"/>
                  <w:color w:val="0000FF"/>
                  <w:u w:val="single"/>
                </w:rPr>
                <w:t>https://m.edsoo.ru/7f411f36</w:t>
              </w:r>
            </w:hyperlink>
          </w:p>
        </w:tc>
      </w:tr>
      <w:tr w:rsidR="00743F61">
        <w:tc>
          <w:tcPr>
            <w:tcW w:w="7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pPr>
            <w:r>
              <w:rPr>
                <w:rFonts w:ascii="Times New Roman" w:eastAsia="Times New Roman" w:hAnsi="Times New Roman" w:cs="Times New Roman"/>
                <w:color w:val="000000"/>
                <w:sz w:val="24"/>
              </w:rPr>
              <w:t>1.2</w:t>
            </w:r>
          </w:p>
        </w:tc>
        <w:tc>
          <w:tcPr>
            <w:tcW w:w="24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color w:val="000000"/>
                <w:sz w:val="24"/>
              </w:rPr>
              <w:t>Величины</w:t>
            </w:r>
          </w:p>
        </w:tc>
        <w:tc>
          <w:tcPr>
            <w:tcW w:w="14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jc w:val="center"/>
            </w:pPr>
            <w:r>
              <w:rPr>
                <w:rFonts w:ascii="Times New Roman" w:eastAsia="Times New Roman" w:hAnsi="Times New Roman" w:cs="Times New Roman"/>
                <w:color w:val="000000"/>
                <w:sz w:val="24"/>
              </w:rPr>
              <w:t xml:space="preserve"> 12 </w:t>
            </w:r>
          </w:p>
        </w:tc>
        <w:tc>
          <w:tcPr>
            <w:tcW w:w="24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743F61">
            <w:pPr>
              <w:spacing w:after="0" w:line="276" w:lineRule="auto"/>
              <w:ind w:left="135"/>
              <w:jc w:val="center"/>
              <w:rPr>
                <w:rFonts w:ascii="Calibri" w:eastAsia="Calibri" w:hAnsi="Calibri" w:cs="Calibri"/>
              </w:rPr>
            </w:pPr>
          </w:p>
        </w:tc>
        <w:tc>
          <w:tcPr>
            <w:tcW w:w="260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743F61">
            <w:pPr>
              <w:spacing w:after="0" w:line="276" w:lineRule="auto"/>
              <w:ind w:left="135"/>
              <w:jc w:val="center"/>
              <w:rPr>
                <w:rFonts w:ascii="Calibri" w:eastAsia="Calibri" w:hAnsi="Calibri" w:cs="Calibri"/>
              </w:rPr>
            </w:pPr>
          </w:p>
        </w:tc>
        <w:tc>
          <w:tcPr>
            <w:tcW w:w="39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color w:val="000000"/>
                <w:sz w:val="24"/>
              </w:rPr>
              <w:t xml:space="preserve">Библиотека ЦОК </w:t>
            </w:r>
            <w:hyperlink r:id="rId6">
              <w:r>
                <w:rPr>
                  <w:rFonts w:ascii="Times New Roman" w:eastAsia="Times New Roman" w:hAnsi="Times New Roman" w:cs="Times New Roman"/>
                  <w:color w:val="0000FF"/>
                  <w:u w:val="single"/>
                </w:rPr>
                <w:t>https://m.edsoo.ru/7f411f36</w:t>
              </w:r>
            </w:hyperlink>
          </w:p>
        </w:tc>
      </w:tr>
      <w:tr w:rsidR="00743F61">
        <w:tc>
          <w:tcPr>
            <w:tcW w:w="3143"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color w:val="000000"/>
                <w:sz w:val="24"/>
              </w:rPr>
              <w:t>Итого по разделу</w:t>
            </w:r>
          </w:p>
        </w:tc>
        <w:tc>
          <w:tcPr>
            <w:tcW w:w="14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jc w:val="center"/>
            </w:pPr>
            <w:r>
              <w:rPr>
                <w:rFonts w:ascii="Times New Roman" w:eastAsia="Times New Roman" w:hAnsi="Times New Roman" w:cs="Times New Roman"/>
                <w:color w:val="000000"/>
                <w:sz w:val="24"/>
              </w:rPr>
              <w:t xml:space="preserve"> 23 </w:t>
            </w:r>
          </w:p>
        </w:tc>
        <w:tc>
          <w:tcPr>
            <w:tcW w:w="9006"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743F61">
            <w:pPr>
              <w:spacing w:after="200" w:line="276" w:lineRule="auto"/>
              <w:rPr>
                <w:rFonts w:ascii="Calibri" w:eastAsia="Calibri" w:hAnsi="Calibri" w:cs="Calibri"/>
              </w:rPr>
            </w:pPr>
          </w:p>
        </w:tc>
      </w:tr>
      <w:tr w:rsidR="00743F61">
        <w:tc>
          <w:tcPr>
            <w:tcW w:w="13594"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b/>
                <w:color w:val="000000"/>
                <w:sz w:val="24"/>
              </w:rPr>
              <w:t>Раздел 2.</w:t>
            </w:r>
            <w:r>
              <w:rPr>
                <w:rFonts w:ascii="Times New Roman" w:eastAsia="Times New Roman" w:hAnsi="Times New Roman" w:cs="Times New Roman"/>
                <w:color w:val="000000"/>
                <w:sz w:val="24"/>
              </w:rPr>
              <w:t xml:space="preserve"> </w:t>
            </w:r>
            <w:r>
              <w:rPr>
                <w:rFonts w:ascii="Times New Roman" w:eastAsia="Times New Roman" w:hAnsi="Times New Roman" w:cs="Times New Roman"/>
                <w:b/>
                <w:color w:val="000000"/>
                <w:sz w:val="24"/>
              </w:rPr>
              <w:t>Арифметические действия</w:t>
            </w:r>
          </w:p>
        </w:tc>
      </w:tr>
      <w:tr w:rsidR="00743F61">
        <w:tc>
          <w:tcPr>
            <w:tcW w:w="7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pPr>
            <w:r>
              <w:rPr>
                <w:rFonts w:ascii="Times New Roman" w:eastAsia="Times New Roman" w:hAnsi="Times New Roman" w:cs="Times New Roman"/>
                <w:color w:val="000000"/>
                <w:sz w:val="24"/>
              </w:rPr>
              <w:t>2.1</w:t>
            </w:r>
          </w:p>
        </w:tc>
        <w:tc>
          <w:tcPr>
            <w:tcW w:w="24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color w:val="000000"/>
                <w:sz w:val="24"/>
              </w:rPr>
              <w:t>Вычисления</w:t>
            </w:r>
          </w:p>
        </w:tc>
        <w:tc>
          <w:tcPr>
            <w:tcW w:w="14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jc w:val="center"/>
            </w:pPr>
            <w:r>
              <w:rPr>
                <w:rFonts w:ascii="Times New Roman" w:eastAsia="Times New Roman" w:hAnsi="Times New Roman" w:cs="Times New Roman"/>
                <w:color w:val="000000"/>
                <w:sz w:val="24"/>
              </w:rPr>
              <w:t xml:space="preserve"> 25 </w:t>
            </w:r>
          </w:p>
        </w:tc>
        <w:tc>
          <w:tcPr>
            <w:tcW w:w="24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743F61">
            <w:pPr>
              <w:spacing w:after="0" w:line="276" w:lineRule="auto"/>
              <w:ind w:left="135"/>
              <w:jc w:val="center"/>
              <w:rPr>
                <w:rFonts w:ascii="Calibri" w:eastAsia="Calibri" w:hAnsi="Calibri" w:cs="Calibri"/>
              </w:rPr>
            </w:pPr>
          </w:p>
        </w:tc>
        <w:tc>
          <w:tcPr>
            <w:tcW w:w="260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743F61">
            <w:pPr>
              <w:spacing w:after="0" w:line="276" w:lineRule="auto"/>
              <w:ind w:left="135"/>
              <w:jc w:val="center"/>
              <w:rPr>
                <w:rFonts w:ascii="Calibri" w:eastAsia="Calibri" w:hAnsi="Calibri" w:cs="Calibri"/>
              </w:rPr>
            </w:pPr>
          </w:p>
        </w:tc>
        <w:tc>
          <w:tcPr>
            <w:tcW w:w="39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color w:val="000000"/>
                <w:sz w:val="24"/>
              </w:rPr>
              <w:t xml:space="preserve">Библиотека ЦОК </w:t>
            </w:r>
            <w:hyperlink r:id="rId7">
              <w:r>
                <w:rPr>
                  <w:rFonts w:ascii="Times New Roman" w:eastAsia="Times New Roman" w:hAnsi="Times New Roman" w:cs="Times New Roman"/>
                  <w:color w:val="0000FF"/>
                  <w:u w:val="single"/>
                </w:rPr>
                <w:t>https://m.edsoo.ru/7f411f36</w:t>
              </w:r>
            </w:hyperlink>
          </w:p>
        </w:tc>
      </w:tr>
      <w:tr w:rsidR="00743F61">
        <w:tc>
          <w:tcPr>
            <w:tcW w:w="7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pPr>
            <w:r>
              <w:rPr>
                <w:rFonts w:ascii="Times New Roman" w:eastAsia="Times New Roman" w:hAnsi="Times New Roman" w:cs="Times New Roman"/>
                <w:color w:val="000000"/>
                <w:sz w:val="24"/>
              </w:rPr>
              <w:t>2.2</w:t>
            </w:r>
          </w:p>
        </w:tc>
        <w:tc>
          <w:tcPr>
            <w:tcW w:w="24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color w:val="000000"/>
                <w:sz w:val="24"/>
              </w:rPr>
              <w:t>Числовые выражения</w:t>
            </w:r>
          </w:p>
        </w:tc>
        <w:tc>
          <w:tcPr>
            <w:tcW w:w="14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jc w:val="center"/>
            </w:pPr>
            <w:r>
              <w:rPr>
                <w:rFonts w:ascii="Times New Roman" w:eastAsia="Times New Roman" w:hAnsi="Times New Roman" w:cs="Times New Roman"/>
                <w:color w:val="000000"/>
                <w:sz w:val="24"/>
              </w:rPr>
              <w:t xml:space="preserve"> 12 </w:t>
            </w:r>
          </w:p>
        </w:tc>
        <w:tc>
          <w:tcPr>
            <w:tcW w:w="24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743F61">
            <w:pPr>
              <w:spacing w:after="0" w:line="276" w:lineRule="auto"/>
              <w:ind w:left="135"/>
              <w:jc w:val="center"/>
              <w:rPr>
                <w:rFonts w:ascii="Calibri" w:eastAsia="Calibri" w:hAnsi="Calibri" w:cs="Calibri"/>
              </w:rPr>
            </w:pPr>
          </w:p>
        </w:tc>
        <w:tc>
          <w:tcPr>
            <w:tcW w:w="260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743F61">
            <w:pPr>
              <w:spacing w:after="0" w:line="276" w:lineRule="auto"/>
              <w:ind w:left="135"/>
              <w:jc w:val="center"/>
              <w:rPr>
                <w:rFonts w:ascii="Calibri" w:eastAsia="Calibri" w:hAnsi="Calibri" w:cs="Calibri"/>
              </w:rPr>
            </w:pPr>
          </w:p>
        </w:tc>
        <w:tc>
          <w:tcPr>
            <w:tcW w:w="39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color w:val="000000"/>
                <w:sz w:val="24"/>
              </w:rPr>
              <w:t xml:space="preserve">Библиотека ЦОК </w:t>
            </w:r>
            <w:hyperlink r:id="rId8">
              <w:r>
                <w:rPr>
                  <w:rFonts w:ascii="Times New Roman" w:eastAsia="Times New Roman" w:hAnsi="Times New Roman" w:cs="Times New Roman"/>
                  <w:color w:val="0000FF"/>
                  <w:u w:val="single"/>
                </w:rPr>
                <w:t>https://m.edsoo.ru/7f411f36</w:t>
              </w:r>
            </w:hyperlink>
          </w:p>
        </w:tc>
      </w:tr>
      <w:tr w:rsidR="00743F61">
        <w:tc>
          <w:tcPr>
            <w:tcW w:w="3143"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color w:val="000000"/>
                <w:sz w:val="24"/>
              </w:rPr>
              <w:t>Итого по разделу</w:t>
            </w:r>
          </w:p>
        </w:tc>
        <w:tc>
          <w:tcPr>
            <w:tcW w:w="14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jc w:val="center"/>
            </w:pPr>
            <w:r>
              <w:rPr>
                <w:rFonts w:ascii="Times New Roman" w:eastAsia="Times New Roman" w:hAnsi="Times New Roman" w:cs="Times New Roman"/>
                <w:color w:val="000000"/>
                <w:sz w:val="24"/>
              </w:rPr>
              <w:t xml:space="preserve"> 37 </w:t>
            </w:r>
          </w:p>
        </w:tc>
        <w:tc>
          <w:tcPr>
            <w:tcW w:w="9006"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743F61">
            <w:pPr>
              <w:spacing w:after="200" w:line="276" w:lineRule="auto"/>
              <w:rPr>
                <w:rFonts w:ascii="Calibri" w:eastAsia="Calibri" w:hAnsi="Calibri" w:cs="Calibri"/>
              </w:rPr>
            </w:pPr>
          </w:p>
        </w:tc>
      </w:tr>
      <w:tr w:rsidR="00743F61">
        <w:tc>
          <w:tcPr>
            <w:tcW w:w="13594"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b/>
                <w:color w:val="000000"/>
                <w:sz w:val="24"/>
              </w:rPr>
              <w:lastRenderedPageBreak/>
              <w:t>Раздел 3.</w:t>
            </w:r>
            <w:r>
              <w:rPr>
                <w:rFonts w:ascii="Times New Roman" w:eastAsia="Times New Roman" w:hAnsi="Times New Roman" w:cs="Times New Roman"/>
                <w:color w:val="000000"/>
                <w:sz w:val="24"/>
              </w:rPr>
              <w:t xml:space="preserve"> </w:t>
            </w:r>
            <w:r>
              <w:rPr>
                <w:rFonts w:ascii="Times New Roman" w:eastAsia="Times New Roman" w:hAnsi="Times New Roman" w:cs="Times New Roman"/>
                <w:b/>
                <w:color w:val="000000"/>
                <w:sz w:val="24"/>
              </w:rPr>
              <w:t>Текстовые задачи</w:t>
            </w:r>
          </w:p>
        </w:tc>
      </w:tr>
      <w:tr w:rsidR="00743F61">
        <w:tc>
          <w:tcPr>
            <w:tcW w:w="7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pPr>
            <w:r>
              <w:rPr>
                <w:rFonts w:ascii="Times New Roman" w:eastAsia="Times New Roman" w:hAnsi="Times New Roman" w:cs="Times New Roman"/>
                <w:color w:val="000000"/>
                <w:sz w:val="24"/>
              </w:rPr>
              <w:t>3.1</w:t>
            </w:r>
          </w:p>
        </w:tc>
        <w:tc>
          <w:tcPr>
            <w:tcW w:w="24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color w:val="000000"/>
                <w:sz w:val="24"/>
              </w:rPr>
              <w:t>Решение текстовых задач</w:t>
            </w:r>
          </w:p>
        </w:tc>
        <w:tc>
          <w:tcPr>
            <w:tcW w:w="14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jc w:val="center"/>
            </w:pPr>
            <w:r>
              <w:rPr>
                <w:rFonts w:ascii="Times New Roman" w:eastAsia="Times New Roman" w:hAnsi="Times New Roman" w:cs="Times New Roman"/>
                <w:color w:val="000000"/>
                <w:sz w:val="24"/>
              </w:rPr>
              <w:t xml:space="preserve"> 20 </w:t>
            </w:r>
          </w:p>
        </w:tc>
        <w:tc>
          <w:tcPr>
            <w:tcW w:w="24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743F61">
            <w:pPr>
              <w:spacing w:after="0" w:line="276" w:lineRule="auto"/>
              <w:ind w:left="135"/>
              <w:jc w:val="center"/>
              <w:rPr>
                <w:rFonts w:ascii="Calibri" w:eastAsia="Calibri" w:hAnsi="Calibri" w:cs="Calibri"/>
              </w:rPr>
            </w:pPr>
          </w:p>
        </w:tc>
        <w:tc>
          <w:tcPr>
            <w:tcW w:w="260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743F61">
            <w:pPr>
              <w:spacing w:after="0" w:line="276" w:lineRule="auto"/>
              <w:ind w:left="135"/>
              <w:jc w:val="center"/>
              <w:rPr>
                <w:rFonts w:ascii="Calibri" w:eastAsia="Calibri" w:hAnsi="Calibri" w:cs="Calibri"/>
              </w:rPr>
            </w:pPr>
          </w:p>
        </w:tc>
        <w:tc>
          <w:tcPr>
            <w:tcW w:w="39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color w:val="000000"/>
                <w:sz w:val="24"/>
              </w:rPr>
              <w:t xml:space="preserve">Библиотека ЦОК </w:t>
            </w:r>
            <w:hyperlink r:id="rId9">
              <w:r>
                <w:rPr>
                  <w:rFonts w:ascii="Times New Roman" w:eastAsia="Times New Roman" w:hAnsi="Times New Roman" w:cs="Times New Roman"/>
                  <w:color w:val="0000FF"/>
                  <w:u w:val="single"/>
                </w:rPr>
                <w:t>https://m.edsoo.ru/7f411f36</w:t>
              </w:r>
            </w:hyperlink>
          </w:p>
        </w:tc>
      </w:tr>
      <w:tr w:rsidR="00743F61">
        <w:tc>
          <w:tcPr>
            <w:tcW w:w="3143"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color w:val="000000"/>
                <w:sz w:val="24"/>
              </w:rPr>
              <w:t>Итого по разделу</w:t>
            </w:r>
          </w:p>
        </w:tc>
        <w:tc>
          <w:tcPr>
            <w:tcW w:w="14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jc w:val="center"/>
            </w:pPr>
            <w:r>
              <w:rPr>
                <w:rFonts w:ascii="Times New Roman" w:eastAsia="Times New Roman" w:hAnsi="Times New Roman" w:cs="Times New Roman"/>
                <w:color w:val="000000"/>
                <w:sz w:val="24"/>
              </w:rPr>
              <w:t xml:space="preserve"> 20 </w:t>
            </w:r>
          </w:p>
        </w:tc>
        <w:tc>
          <w:tcPr>
            <w:tcW w:w="9006"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743F61">
            <w:pPr>
              <w:spacing w:after="200" w:line="276" w:lineRule="auto"/>
              <w:rPr>
                <w:rFonts w:ascii="Calibri" w:eastAsia="Calibri" w:hAnsi="Calibri" w:cs="Calibri"/>
              </w:rPr>
            </w:pPr>
          </w:p>
        </w:tc>
      </w:tr>
      <w:tr w:rsidR="00743F61">
        <w:tc>
          <w:tcPr>
            <w:tcW w:w="13594"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b/>
                <w:color w:val="000000"/>
                <w:sz w:val="24"/>
              </w:rPr>
              <w:t>Раздел 4.</w:t>
            </w:r>
            <w:r>
              <w:rPr>
                <w:rFonts w:ascii="Times New Roman" w:eastAsia="Times New Roman" w:hAnsi="Times New Roman" w:cs="Times New Roman"/>
                <w:color w:val="000000"/>
                <w:sz w:val="24"/>
              </w:rPr>
              <w:t xml:space="preserve"> </w:t>
            </w:r>
            <w:r>
              <w:rPr>
                <w:rFonts w:ascii="Times New Roman" w:eastAsia="Times New Roman" w:hAnsi="Times New Roman" w:cs="Times New Roman"/>
                <w:b/>
                <w:color w:val="000000"/>
                <w:sz w:val="24"/>
              </w:rPr>
              <w:t>Пространственные отношения и геометрические фигуры</w:t>
            </w:r>
          </w:p>
        </w:tc>
      </w:tr>
      <w:tr w:rsidR="00743F61">
        <w:tc>
          <w:tcPr>
            <w:tcW w:w="7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pPr>
            <w:r>
              <w:rPr>
                <w:rFonts w:ascii="Times New Roman" w:eastAsia="Times New Roman" w:hAnsi="Times New Roman" w:cs="Times New Roman"/>
                <w:color w:val="000000"/>
                <w:sz w:val="24"/>
              </w:rPr>
              <w:t>4.1</w:t>
            </w:r>
          </w:p>
        </w:tc>
        <w:tc>
          <w:tcPr>
            <w:tcW w:w="24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color w:val="000000"/>
                <w:sz w:val="24"/>
              </w:rPr>
              <w:t>Геометрические фигуры</w:t>
            </w:r>
          </w:p>
        </w:tc>
        <w:tc>
          <w:tcPr>
            <w:tcW w:w="14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jc w:val="center"/>
            </w:pPr>
            <w:r>
              <w:rPr>
                <w:rFonts w:ascii="Times New Roman" w:eastAsia="Times New Roman" w:hAnsi="Times New Roman" w:cs="Times New Roman"/>
                <w:color w:val="000000"/>
                <w:sz w:val="24"/>
              </w:rPr>
              <w:t xml:space="preserve"> 12 </w:t>
            </w:r>
          </w:p>
        </w:tc>
        <w:tc>
          <w:tcPr>
            <w:tcW w:w="24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743F61">
            <w:pPr>
              <w:spacing w:after="0" w:line="276" w:lineRule="auto"/>
              <w:ind w:left="135"/>
              <w:jc w:val="center"/>
              <w:rPr>
                <w:rFonts w:ascii="Calibri" w:eastAsia="Calibri" w:hAnsi="Calibri" w:cs="Calibri"/>
              </w:rPr>
            </w:pPr>
          </w:p>
        </w:tc>
        <w:tc>
          <w:tcPr>
            <w:tcW w:w="260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743F61">
            <w:pPr>
              <w:spacing w:after="0" w:line="276" w:lineRule="auto"/>
              <w:ind w:left="135"/>
              <w:jc w:val="center"/>
              <w:rPr>
                <w:rFonts w:ascii="Calibri" w:eastAsia="Calibri" w:hAnsi="Calibri" w:cs="Calibri"/>
              </w:rPr>
            </w:pPr>
          </w:p>
        </w:tc>
        <w:tc>
          <w:tcPr>
            <w:tcW w:w="39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color w:val="000000"/>
                <w:sz w:val="24"/>
              </w:rPr>
              <w:t xml:space="preserve">Библиотека ЦОК </w:t>
            </w:r>
            <w:hyperlink r:id="rId10">
              <w:r>
                <w:rPr>
                  <w:rFonts w:ascii="Times New Roman" w:eastAsia="Times New Roman" w:hAnsi="Times New Roman" w:cs="Times New Roman"/>
                  <w:color w:val="0000FF"/>
                  <w:u w:val="single"/>
                </w:rPr>
                <w:t>https://m.edsoo.ru/7f411f36</w:t>
              </w:r>
            </w:hyperlink>
          </w:p>
        </w:tc>
      </w:tr>
      <w:tr w:rsidR="00743F61">
        <w:tc>
          <w:tcPr>
            <w:tcW w:w="7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pPr>
            <w:r>
              <w:rPr>
                <w:rFonts w:ascii="Times New Roman" w:eastAsia="Times New Roman" w:hAnsi="Times New Roman" w:cs="Times New Roman"/>
                <w:color w:val="000000"/>
                <w:sz w:val="24"/>
              </w:rPr>
              <w:t>4.2</w:t>
            </w:r>
          </w:p>
        </w:tc>
        <w:tc>
          <w:tcPr>
            <w:tcW w:w="24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color w:val="000000"/>
                <w:sz w:val="24"/>
              </w:rPr>
              <w:t>Геометрические величины</w:t>
            </w:r>
          </w:p>
        </w:tc>
        <w:tc>
          <w:tcPr>
            <w:tcW w:w="14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jc w:val="center"/>
            </w:pPr>
            <w:r>
              <w:rPr>
                <w:rFonts w:ascii="Times New Roman" w:eastAsia="Times New Roman" w:hAnsi="Times New Roman" w:cs="Times New Roman"/>
                <w:color w:val="000000"/>
                <w:sz w:val="24"/>
              </w:rPr>
              <w:t xml:space="preserve"> 8 </w:t>
            </w:r>
          </w:p>
        </w:tc>
        <w:tc>
          <w:tcPr>
            <w:tcW w:w="24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743F61">
            <w:pPr>
              <w:spacing w:after="0" w:line="276" w:lineRule="auto"/>
              <w:ind w:left="135"/>
              <w:jc w:val="center"/>
              <w:rPr>
                <w:rFonts w:ascii="Calibri" w:eastAsia="Calibri" w:hAnsi="Calibri" w:cs="Calibri"/>
              </w:rPr>
            </w:pPr>
          </w:p>
        </w:tc>
        <w:tc>
          <w:tcPr>
            <w:tcW w:w="260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743F61">
            <w:pPr>
              <w:spacing w:after="0" w:line="276" w:lineRule="auto"/>
              <w:ind w:left="135"/>
              <w:jc w:val="center"/>
              <w:rPr>
                <w:rFonts w:ascii="Calibri" w:eastAsia="Calibri" w:hAnsi="Calibri" w:cs="Calibri"/>
              </w:rPr>
            </w:pPr>
          </w:p>
        </w:tc>
        <w:tc>
          <w:tcPr>
            <w:tcW w:w="39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color w:val="000000"/>
                <w:sz w:val="24"/>
              </w:rPr>
              <w:t xml:space="preserve">Библиотека ЦОК </w:t>
            </w:r>
            <w:hyperlink r:id="rId11">
              <w:r>
                <w:rPr>
                  <w:rFonts w:ascii="Times New Roman" w:eastAsia="Times New Roman" w:hAnsi="Times New Roman" w:cs="Times New Roman"/>
                  <w:color w:val="0000FF"/>
                  <w:u w:val="single"/>
                </w:rPr>
                <w:t>https://m.edsoo.ru/7f411f36</w:t>
              </w:r>
            </w:hyperlink>
          </w:p>
        </w:tc>
      </w:tr>
      <w:tr w:rsidR="00743F61">
        <w:tc>
          <w:tcPr>
            <w:tcW w:w="3143"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color w:val="000000"/>
                <w:sz w:val="24"/>
              </w:rPr>
              <w:t>Итого по разделу</w:t>
            </w:r>
          </w:p>
        </w:tc>
        <w:tc>
          <w:tcPr>
            <w:tcW w:w="14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jc w:val="center"/>
            </w:pPr>
            <w:r>
              <w:rPr>
                <w:rFonts w:ascii="Times New Roman" w:eastAsia="Times New Roman" w:hAnsi="Times New Roman" w:cs="Times New Roman"/>
                <w:color w:val="000000"/>
                <w:sz w:val="24"/>
              </w:rPr>
              <w:t xml:space="preserve"> 20 </w:t>
            </w:r>
          </w:p>
        </w:tc>
        <w:tc>
          <w:tcPr>
            <w:tcW w:w="9006"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743F61">
            <w:pPr>
              <w:spacing w:after="200" w:line="276" w:lineRule="auto"/>
              <w:rPr>
                <w:rFonts w:ascii="Calibri" w:eastAsia="Calibri" w:hAnsi="Calibri" w:cs="Calibri"/>
              </w:rPr>
            </w:pPr>
          </w:p>
        </w:tc>
      </w:tr>
      <w:tr w:rsidR="00743F61">
        <w:tc>
          <w:tcPr>
            <w:tcW w:w="13594"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b/>
                <w:color w:val="000000"/>
                <w:sz w:val="24"/>
              </w:rPr>
              <w:t>Раздел 5.</w:t>
            </w:r>
            <w:r>
              <w:rPr>
                <w:rFonts w:ascii="Times New Roman" w:eastAsia="Times New Roman" w:hAnsi="Times New Roman" w:cs="Times New Roman"/>
                <w:color w:val="000000"/>
                <w:sz w:val="24"/>
              </w:rPr>
              <w:t xml:space="preserve"> </w:t>
            </w:r>
            <w:r>
              <w:rPr>
                <w:rFonts w:ascii="Times New Roman" w:eastAsia="Times New Roman" w:hAnsi="Times New Roman" w:cs="Times New Roman"/>
                <w:b/>
                <w:color w:val="000000"/>
                <w:sz w:val="24"/>
              </w:rPr>
              <w:t>Математическая информация</w:t>
            </w:r>
          </w:p>
        </w:tc>
      </w:tr>
      <w:tr w:rsidR="00743F61">
        <w:tc>
          <w:tcPr>
            <w:tcW w:w="7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pPr>
            <w:r>
              <w:rPr>
                <w:rFonts w:ascii="Times New Roman" w:eastAsia="Times New Roman" w:hAnsi="Times New Roman" w:cs="Times New Roman"/>
                <w:color w:val="000000"/>
                <w:sz w:val="24"/>
              </w:rPr>
              <w:t>5.1</w:t>
            </w:r>
          </w:p>
        </w:tc>
        <w:tc>
          <w:tcPr>
            <w:tcW w:w="24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color w:val="000000"/>
                <w:sz w:val="24"/>
              </w:rPr>
              <w:t>Математическая информация</w:t>
            </w:r>
          </w:p>
        </w:tc>
        <w:tc>
          <w:tcPr>
            <w:tcW w:w="14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jc w:val="center"/>
            </w:pPr>
            <w:r>
              <w:rPr>
                <w:rFonts w:ascii="Times New Roman" w:eastAsia="Times New Roman" w:hAnsi="Times New Roman" w:cs="Times New Roman"/>
                <w:color w:val="000000"/>
                <w:sz w:val="24"/>
              </w:rPr>
              <w:t xml:space="preserve"> 15 </w:t>
            </w:r>
          </w:p>
        </w:tc>
        <w:tc>
          <w:tcPr>
            <w:tcW w:w="24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743F61">
            <w:pPr>
              <w:spacing w:after="0" w:line="276" w:lineRule="auto"/>
              <w:ind w:left="135"/>
              <w:jc w:val="center"/>
              <w:rPr>
                <w:rFonts w:ascii="Calibri" w:eastAsia="Calibri" w:hAnsi="Calibri" w:cs="Calibri"/>
              </w:rPr>
            </w:pPr>
          </w:p>
        </w:tc>
        <w:tc>
          <w:tcPr>
            <w:tcW w:w="260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743F61">
            <w:pPr>
              <w:spacing w:after="0" w:line="276" w:lineRule="auto"/>
              <w:ind w:left="135"/>
              <w:jc w:val="center"/>
              <w:rPr>
                <w:rFonts w:ascii="Calibri" w:eastAsia="Calibri" w:hAnsi="Calibri" w:cs="Calibri"/>
              </w:rPr>
            </w:pPr>
          </w:p>
        </w:tc>
        <w:tc>
          <w:tcPr>
            <w:tcW w:w="39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color w:val="000000"/>
                <w:sz w:val="24"/>
              </w:rPr>
              <w:t xml:space="preserve">Библиотека ЦОК </w:t>
            </w:r>
            <w:hyperlink r:id="rId12">
              <w:r>
                <w:rPr>
                  <w:rFonts w:ascii="Times New Roman" w:eastAsia="Times New Roman" w:hAnsi="Times New Roman" w:cs="Times New Roman"/>
                  <w:color w:val="0000FF"/>
                  <w:u w:val="single"/>
                </w:rPr>
                <w:t>https://m.edsoo.ru/7f411f36</w:t>
              </w:r>
            </w:hyperlink>
          </w:p>
        </w:tc>
      </w:tr>
      <w:tr w:rsidR="00743F61">
        <w:tc>
          <w:tcPr>
            <w:tcW w:w="3143"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color w:val="000000"/>
                <w:sz w:val="24"/>
              </w:rPr>
              <w:t>Итого по разделу</w:t>
            </w:r>
          </w:p>
        </w:tc>
        <w:tc>
          <w:tcPr>
            <w:tcW w:w="14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jc w:val="center"/>
            </w:pPr>
            <w:r>
              <w:rPr>
                <w:rFonts w:ascii="Times New Roman" w:eastAsia="Times New Roman" w:hAnsi="Times New Roman" w:cs="Times New Roman"/>
                <w:color w:val="000000"/>
                <w:sz w:val="24"/>
              </w:rPr>
              <w:t xml:space="preserve"> 15 </w:t>
            </w:r>
          </w:p>
        </w:tc>
        <w:tc>
          <w:tcPr>
            <w:tcW w:w="9006"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743F61">
            <w:pPr>
              <w:spacing w:after="200" w:line="276" w:lineRule="auto"/>
              <w:rPr>
                <w:rFonts w:ascii="Calibri" w:eastAsia="Calibri" w:hAnsi="Calibri" w:cs="Calibri"/>
              </w:rPr>
            </w:pPr>
          </w:p>
        </w:tc>
      </w:tr>
      <w:tr w:rsidR="00743F61">
        <w:tc>
          <w:tcPr>
            <w:tcW w:w="3143"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color w:val="000000"/>
                <w:sz w:val="24"/>
              </w:rPr>
              <w:t>Повторение пройденного материала</w:t>
            </w:r>
          </w:p>
        </w:tc>
        <w:tc>
          <w:tcPr>
            <w:tcW w:w="14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jc w:val="center"/>
            </w:pPr>
            <w:r>
              <w:rPr>
                <w:rFonts w:ascii="Times New Roman" w:eastAsia="Times New Roman" w:hAnsi="Times New Roman" w:cs="Times New Roman"/>
                <w:color w:val="000000"/>
                <w:sz w:val="24"/>
              </w:rPr>
              <w:t xml:space="preserve"> 14 </w:t>
            </w:r>
          </w:p>
        </w:tc>
        <w:tc>
          <w:tcPr>
            <w:tcW w:w="24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743F61">
            <w:pPr>
              <w:spacing w:after="0" w:line="276" w:lineRule="auto"/>
              <w:ind w:left="135"/>
              <w:jc w:val="center"/>
              <w:rPr>
                <w:rFonts w:ascii="Calibri" w:eastAsia="Calibri" w:hAnsi="Calibri" w:cs="Calibri"/>
              </w:rPr>
            </w:pPr>
          </w:p>
        </w:tc>
        <w:tc>
          <w:tcPr>
            <w:tcW w:w="260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jc w:val="center"/>
            </w:pPr>
            <w:r>
              <w:rPr>
                <w:rFonts w:ascii="Times New Roman" w:eastAsia="Times New Roman" w:hAnsi="Times New Roman" w:cs="Times New Roman"/>
                <w:color w:val="000000"/>
                <w:sz w:val="24"/>
              </w:rPr>
              <w:t xml:space="preserve"> 2 </w:t>
            </w:r>
          </w:p>
        </w:tc>
        <w:tc>
          <w:tcPr>
            <w:tcW w:w="39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color w:val="000000"/>
                <w:sz w:val="24"/>
              </w:rPr>
              <w:t xml:space="preserve">Библиотека ЦОК </w:t>
            </w:r>
            <w:hyperlink r:id="rId13">
              <w:r>
                <w:rPr>
                  <w:rFonts w:ascii="Times New Roman" w:eastAsia="Times New Roman" w:hAnsi="Times New Roman" w:cs="Times New Roman"/>
                  <w:color w:val="0000FF"/>
                  <w:u w:val="single"/>
                </w:rPr>
                <w:t>https://m.edsoo.ru/7f411f36</w:t>
              </w:r>
            </w:hyperlink>
          </w:p>
        </w:tc>
      </w:tr>
      <w:tr w:rsidR="00743F61">
        <w:tc>
          <w:tcPr>
            <w:tcW w:w="3143"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color w:val="000000"/>
                <w:sz w:val="24"/>
              </w:rPr>
              <w:t>Итоговый контроль (контрольные и проверочные работы)</w:t>
            </w:r>
          </w:p>
        </w:tc>
        <w:tc>
          <w:tcPr>
            <w:tcW w:w="14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jc w:val="center"/>
            </w:pPr>
            <w:r>
              <w:rPr>
                <w:rFonts w:ascii="Times New Roman" w:eastAsia="Times New Roman" w:hAnsi="Times New Roman" w:cs="Times New Roman"/>
                <w:color w:val="000000"/>
                <w:sz w:val="24"/>
              </w:rPr>
              <w:t xml:space="preserve"> 7 </w:t>
            </w:r>
          </w:p>
        </w:tc>
        <w:tc>
          <w:tcPr>
            <w:tcW w:w="24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jc w:val="center"/>
            </w:pPr>
            <w:r>
              <w:rPr>
                <w:rFonts w:ascii="Times New Roman" w:eastAsia="Times New Roman" w:hAnsi="Times New Roman" w:cs="Times New Roman"/>
                <w:color w:val="000000"/>
                <w:sz w:val="24"/>
              </w:rPr>
              <w:t xml:space="preserve"> 7 </w:t>
            </w:r>
          </w:p>
        </w:tc>
        <w:tc>
          <w:tcPr>
            <w:tcW w:w="260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743F61">
            <w:pPr>
              <w:spacing w:after="0" w:line="276" w:lineRule="auto"/>
              <w:ind w:left="135"/>
              <w:jc w:val="center"/>
              <w:rPr>
                <w:rFonts w:ascii="Calibri" w:eastAsia="Calibri" w:hAnsi="Calibri" w:cs="Calibri"/>
              </w:rPr>
            </w:pPr>
          </w:p>
        </w:tc>
        <w:tc>
          <w:tcPr>
            <w:tcW w:w="39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color w:val="000000"/>
                <w:sz w:val="24"/>
              </w:rPr>
              <w:t xml:space="preserve">Библиотека ЦОК </w:t>
            </w:r>
            <w:hyperlink r:id="rId14">
              <w:r>
                <w:rPr>
                  <w:rFonts w:ascii="Times New Roman" w:eastAsia="Times New Roman" w:hAnsi="Times New Roman" w:cs="Times New Roman"/>
                  <w:color w:val="0000FF"/>
                  <w:u w:val="single"/>
                </w:rPr>
                <w:t>https://m.edsoo.ru/7f411f36</w:t>
              </w:r>
            </w:hyperlink>
          </w:p>
        </w:tc>
      </w:tr>
      <w:tr w:rsidR="00743F61">
        <w:tc>
          <w:tcPr>
            <w:tcW w:w="3143"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14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jc w:val="center"/>
            </w:pPr>
            <w:r>
              <w:rPr>
                <w:rFonts w:ascii="Times New Roman" w:eastAsia="Times New Roman" w:hAnsi="Times New Roman" w:cs="Times New Roman"/>
                <w:color w:val="000000"/>
                <w:sz w:val="24"/>
              </w:rPr>
              <w:t xml:space="preserve"> 136 </w:t>
            </w:r>
          </w:p>
        </w:tc>
        <w:tc>
          <w:tcPr>
            <w:tcW w:w="24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jc w:val="center"/>
            </w:pPr>
            <w:r>
              <w:rPr>
                <w:rFonts w:ascii="Times New Roman" w:eastAsia="Times New Roman" w:hAnsi="Times New Roman" w:cs="Times New Roman"/>
                <w:color w:val="000000"/>
                <w:sz w:val="24"/>
              </w:rPr>
              <w:t xml:space="preserve"> 7 </w:t>
            </w:r>
          </w:p>
        </w:tc>
        <w:tc>
          <w:tcPr>
            <w:tcW w:w="260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jc w:val="center"/>
            </w:pPr>
            <w:r>
              <w:rPr>
                <w:rFonts w:ascii="Times New Roman" w:eastAsia="Times New Roman" w:hAnsi="Times New Roman" w:cs="Times New Roman"/>
                <w:color w:val="000000"/>
                <w:sz w:val="24"/>
              </w:rPr>
              <w:t xml:space="preserve"> 2 </w:t>
            </w:r>
          </w:p>
        </w:tc>
        <w:tc>
          <w:tcPr>
            <w:tcW w:w="39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743F61">
            <w:pPr>
              <w:spacing w:after="200" w:line="276" w:lineRule="auto"/>
              <w:rPr>
                <w:rFonts w:ascii="Calibri" w:eastAsia="Calibri" w:hAnsi="Calibri" w:cs="Calibri"/>
              </w:rPr>
            </w:pPr>
          </w:p>
        </w:tc>
      </w:tr>
    </w:tbl>
    <w:p w:rsidR="00743F61" w:rsidRDefault="00743F61">
      <w:pPr>
        <w:spacing w:after="200" w:line="276" w:lineRule="auto"/>
        <w:rPr>
          <w:rFonts w:ascii="Arial" w:eastAsia="Arial" w:hAnsi="Arial" w:cs="Arial"/>
        </w:rPr>
      </w:pPr>
    </w:p>
    <w:p w:rsidR="00743F61" w:rsidRDefault="00743F61">
      <w:pPr>
        <w:spacing w:after="200" w:line="276" w:lineRule="auto"/>
        <w:rPr>
          <w:rFonts w:ascii="Arial" w:eastAsia="Arial" w:hAnsi="Arial" w:cs="Arial"/>
        </w:rPr>
      </w:pPr>
    </w:p>
    <w:p w:rsidR="00743F61" w:rsidRDefault="00C13CC5">
      <w:pPr>
        <w:spacing w:after="0" w:line="276" w:lineRule="auto"/>
        <w:ind w:left="120"/>
        <w:rPr>
          <w:rFonts w:ascii="Arial" w:eastAsia="Arial" w:hAnsi="Arial" w:cs="Arial"/>
        </w:rPr>
      </w:pPr>
      <w:r>
        <w:rPr>
          <w:rFonts w:ascii="Times New Roman" w:eastAsia="Times New Roman" w:hAnsi="Times New Roman" w:cs="Times New Roman"/>
          <w:b/>
          <w:color w:val="000000"/>
          <w:sz w:val="28"/>
        </w:rPr>
        <w:t xml:space="preserve"> ВАРИАНТ 1. ПОУРОЧНОЕ ПЛАНИРОВАНИЕ ДЛЯ ПЕДАГОГОВ, ИСПОЛЬЗУЮЩИХ УЧЕБНИК «МАТЕМАТИКА. 1-4 КЛАСС В 2 ЧАСТЯХ. М.И. МОРО И ДР.» </w:t>
      </w:r>
    </w:p>
    <w:p w:rsidR="00743F61" w:rsidRDefault="00743F61">
      <w:pPr>
        <w:spacing w:after="200" w:line="276" w:lineRule="auto"/>
        <w:rPr>
          <w:rFonts w:ascii="Arial" w:eastAsia="Arial" w:hAnsi="Arial" w:cs="Arial"/>
        </w:rPr>
      </w:pPr>
    </w:p>
    <w:p w:rsidR="00743F61" w:rsidRDefault="00743F61">
      <w:pPr>
        <w:spacing w:after="200" w:line="276" w:lineRule="auto"/>
        <w:rPr>
          <w:rFonts w:ascii="Arial" w:eastAsia="Arial" w:hAnsi="Arial" w:cs="Arial"/>
        </w:rPr>
      </w:pPr>
    </w:p>
    <w:p w:rsidR="00C13CC5" w:rsidRDefault="00C13CC5">
      <w:pPr>
        <w:spacing w:after="0" w:line="276" w:lineRule="auto"/>
        <w:ind w:left="120"/>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   </w:t>
      </w:r>
    </w:p>
    <w:p w:rsidR="00C13CC5" w:rsidRDefault="00C13CC5">
      <w:pPr>
        <w:spacing w:after="0" w:line="276" w:lineRule="auto"/>
        <w:ind w:left="120"/>
        <w:rPr>
          <w:rFonts w:ascii="Times New Roman" w:eastAsia="Times New Roman" w:hAnsi="Times New Roman" w:cs="Times New Roman"/>
          <w:b/>
          <w:color w:val="000000"/>
          <w:sz w:val="28"/>
        </w:rPr>
      </w:pPr>
    </w:p>
    <w:p w:rsidR="00C13CC5" w:rsidRDefault="00C13CC5">
      <w:pPr>
        <w:spacing w:after="0" w:line="276" w:lineRule="auto"/>
        <w:ind w:left="120"/>
        <w:rPr>
          <w:rFonts w:ascii="Times New Roman" w:eastAsia="Times New Roman" w:hAnsi="Times New Roman" w:cs="Times New Roman"/>
          <w:b/>
          <w:color w:val="000000"/>
          <w:sz w:val="28"/>
        </w:rPr>
      </w:pPr>
    </w:p>
    <w:p w:rsidR="00C13CC5" w:rsidRDefault="00C13CC5">
      <w:pPr>
        <w:spacing w:after="0" w:line="276" w:lineRule="auto"/>
        <w:ind w:left="120"/>
        <w:rPr>
          <w:rFonts w:ascii="Times New Roman" w:eastAsia="Times New Roman" w:hAnsi="Times New Roman" w:cs="Times New Roman"/>
          <w:b/>
          <w:color w:val="000000"/>
          <w:sz w:val="28"/>
        </w:rPr>
      </w:pPr>
    </w:p>
    <w:p w:rsidR="00C13CC5" w:rsidRDefault="00C13CC5">
      <w:pPr>
        <w:spacing w:after="0" w:line="276" w:lineRule="auto"/>
        <w:ind w:left="120"/>
        <w:rPr>
          <w:rFonts w:ascii="Times New Roman" w:eastAsia="Times New Roman" w:hAnsi="Times New Roman" w:cs="Times New Roman"/>
          <w:b/>
          <w:color w:val="000000"/>
          <w:sz w:val="28"/>
        </w:rPr>
      </w:pPr>
    </w:p>
    <w:p w:rsidR="00C13CC5" w:rsidRDefault="00C13CC5">
      <w:pPr>
        <w:spacing w:after="0" w:line="276" w:lineRule="auto"/>
        <w:ind w:left="120"/>
        <w:rPr>
          <w:rFonts w:ascii="Times New Roman" w:eastAsia="Times New Roman" w:hAnsi="Times New Roman" w:cs="Times New Roman"/>
          <w:b/>
          <w:color w:val="000000"/>
          <w:sz w:val="28"/>
        </w:rPr>
      </w:pPr>
    </w:p>
    <w:p w:rsidR="00743F61" w:rsidRDefault="00C13CC5">
      <w:pPr>
        <w:spacing w:after="0" w:line="276" w:lineRule="auto"/>
        <w:ind w:left="120"/>
        <w:rPr>
          <w:rFonts w:ascii="Arial" w:eastAsia="Arial" w:hAnsi="Arial" w:cs="Arial"/>
        </w:rPr>
      </w:pPr>
      <w:r>
        <w:rPr>
          <w:rFonts w:ascii="Times New Roman" w:eastAsia="Times New Roman" w:hAnsi="Times New Roman" w:cs="Times New Roman"/>
          <w:b/>
          <w:color w:val="000000"/>
          <w:sz w:val="28"/>
        </w:rPr>
        <w:lastRenderedPageBreak/>
        <w:t xml:space="preserve"> 4 КЛАСС </w:t>
      </w:r>
    </w:p>
    <w:tbl>
      <w:tblPr>
        <w:tblW w:w="9508" w:type="dxa"/>
        <w:tblInd w:w="40" w:type="dxa"/>
        <w:tblLayout w:type="fixed"/>
        <w:tblCellMar>
          <w:left w:w="10" w:type="dxa"/>
          <w:right w:w="10" w:type="dxa"/>
        </w:tblCellMar>
        <w:tblLook w:val="0000" w:firstRow="0" w:lastRow="0" w:firstColumn="0" w:lastColumn="0" w:noHBand="0" w:noVBand="0"/>
      </w:tblPr>
      <w:tblGrid>
        <w:gridCol w:w="576"/>
        <w:gridCol w:w="2836"/>
        <w:gridCol w:w="706"/>
        <w:gridCol w:w="851"/>
        <w:gridCol w:w="991"/>
        <w:gridCol w:w="854"/>
        <w:gridCol w:w="1134"/>
        <w:gridCol w:w="1418"/>
        <w:gridCol w:w="142"/>
      </w:tblGrid>
      <w:tr w:rsidR="00C13CC5" w:rsidTr="004D2737">
        <w:tc>
          <w:tcPr>
            <w:tcW w:w="576" w:type="dxa"/>
            <w:vMerge w:val="restart"/>
            <w:tcBorders>
              <w:top w:val="single" w:sz="0" w:space="0" w:color="000000"/>
              <w:left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Arial" w:eastAsia="Arial" w:hAnsi="Arial" w:cs="Arial"/>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C13CC5" w:rsidRDefault="00C13CC5">
            <w:pPr>
              <w:spacing w:after="0" w:line="276" w:lineRule="auto"/>
              <w:ind w:left="135"/>
            </w:pPr>
          </w:p>
        </w:tc>
        <w:tc>
          <w:tcPr>
            <w:tcW w:w="2836" w:type="dxa"/>
            <w:vMerge w:val="restart"/>
            <w:tcBorders>
              <w:top w:val="single" w:sz="0" w:space="0" w:color="000000"/>
              <w:left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Arial" w:eastAsia="Arial" w:hAnsi="Arial" w:cs="Arial"/>
              </w:rPr>
            </w:pPr>
            <w:r>
              <w:rPr>
                <w:rFonts w:ascii="Times New Roman" w:eastAsia="Times New Roman" w:hAnsi="Times New Roman" w:cs="Times New Roman"/>
                <w:b/>
                <w:color w:val="000000"/>
                <w:sz w:val="24"/>
              </w:rPr>
              <w:t xml:space="preserve">Тема урока </w:t>
            </w:r>
          </w:p>
          <w:p w:rsidR="00C13CC5" w:rsidRDefault="00C13CC5">
            <w:pPr>
              <w:spacing w:after="0" w:line="276" w:lineRule="auto"/>
              <w:ind w:left="135"/>
            </w:pPr>
          </w:p>
        </w:tc>
        <w:tc>
          <w:tcPr>
            <w:tcW w:w="2548"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b/>
                <w:color w:val="000000"/>
                <w:sz w:val="24"/>
              </w:rPr>
              <w:t>Количество часов</w:t>
            </w:r>
          </w:p>
        </w:tc>
        <w:tc>
          <w:tcPr>
            <w:tcW w:w="1988" w:type="dxa"/>
            <w:gridSpan w:val="2"/>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Arial" w:eastAsia="Arial" w:hAnsi="Arial" w:cs="Arial"/>
              </w:rPr>
            </w:pPr>
            <w:r>
              <w:rPr>
                <w:rFonts w:ascii="Times New Roman" w:eastAsia="Times New Roman" w:hAnsi="Times New Roman" w:cs="Times New Roman"/>
                <w:b/>
                <w:color w:val="000000"/>
                <w:sz w:val="24"/>
              </w:rPr>
              <w:t xml:space="preserve">Дата изучения </w:t>
            </w:r>
          </w:p>
          <w:p w:rsidR="00C13CC5" w:rsidRDefault="00C13CC5">
            <w:pPr>
              <w:spacing w:after="0" w:line="276" w:lineRule="auto"/>
              <w:ind w:left="135"/>
            </w:pPr>
          </w:p>
        </w:tc>
        <w:tc>
          <w:tcPr>
            <w:tcW w:w="1560" w:type="dxa"/>
            <w:gridSpan w:val="2"/>
            <w:vMerge w:val="restart"/>
            <w:tcBorders>
              <w:top w:val="single" w:sz="0" w:space="0" w:color="000000"/>
              <w:left w:val="single" w:sz="0" w:space="0" w:color="000000"/>
              <w:right w:val="single" w:sz="0" w:space="0" w:color="000000"/>
            </w:tcBorders>
            <w:shd w:val="clear" w:color="000000" w:fill="FFFFFF"/>
            <w:tcMar>
              <w:left w:w="50" w:type="dxa"/>
              <w:right w:w="50" w:type="dxa"/>
            </w:tcMar>
            <w:vAlign w:val="center"/>
          </w:tcPr>
          <w:p w:rsidR="00C13CC5" w:rsidRPr="00C13CC5" w:rsidRDefault="00C13CC5" w:rsidP="00C13CC5">
            <w:pPr>
              <w:spacing w:after="0" w:line="276" w:lineRule="auto"/>
              <w:ind w:left="135"/>
              <w:rPr>
                <w:b/>
              </w:rPr>
            </w:pPr>
            <w:r w:rsidRPr="00C13CC5">
              <w:rPr>
                <w:b/>
              </w:rPr>
              <w:t>Примечание</w:t>
            </w:r>
          </w:p>
        </w:tc>
      </w:tr>
      <w:tr w:rsidR="00C13CC5" w:rsidTr="004D2737">
        <w:trPr>
          <w:trHeight w:val="870"/>
        </w:trPr>
        <w:tc>
          <w:tcPr>
            <w:tcW w:w="576" w:type="dxa"/>
            <w:vMerge/>
            <w:tcBorders>
              <w:left w:val="single" w:sz="0" w:space="0" w:color="000000"/>
              <w:right w:val="single" w:sz="0" w:space="0" w:color="000000"/>
            </w:tcBorders>
            <w:shd w:val="clear" w:color="000000" w:fill="FFFFFF"/>
            <w:tcMar>
              <w:left w:w="50" w:type="dxa"/>
              <w:right w:w="50" w:type="dxa"/>
            </w:tcMar>
          </w:tcPr>
          <w:p w:rsidR="00C13CC5" w:rsidRDefault="00C13CC5">
            <w:pPr>
              <w:spacing w:after="200" w:line="276" w:lineRule="auto"/>
              <w:rPr>
                <w:rFonts w:ascii="Calibri" w:eastAsia="Calibri" w:hAnsi="Calibri" w:cs="Calibri"/>
              </w:rPr>
            </w:pPr>
          </w:p>
        </w:tc>
        <w:tc>
          <w:tcPr>
            <w:tcW w:w="2836" w:type="dxa"/>
            <w:vMerge/>
            <w:tcBorders>
              <w:left w:val="single" w:sz="0" w:space="0" w:color="000000"/>
              <w:right w:val="single" w:sz="0" w:space="0" w:color="000000"/>
            </w:tcBorders>
            <w:shd w:val="clear" w:color="000000" w:fill="FFFFFF"/>
            <w:tcMar>
              <w:left w:w="50" w:type="dxa"/>
              <w:right w:w="50" w:type="dxa"/>
            </w:tcMar>
          </w:tcPr>
          <w:p w:rsidR="00C13CC5" w:rsidRDefault="00C13CC5">
            <w:pPr>
              <w:spacing w:after="200" w:line="276" w:lineRule="auto"/>
              <w:rPr>
                <w:rFonts w:ascii="Calibri" w:eastAsia="Calibri" w:hAnsi="Calibri" w:cs="Calibri"/>
              </w:rPr>
            </w:pPr>
          </w:p>
        </w:tc>
        <w:tc>
          <w:tcPr>
            <w:tcW w:w="706" w:type="dxa"/>
            <w:vMerge w:val="restart"/>
            <w:tcBorders>
              <w:top w:val="single" w:sz="0" w:space="0" w:color="000000"/>
              <w:left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Arial" w:eastAsia="Arial" w:hAnsi="Arial" w:cs="Arial"/>
              </w:rPr>
            </w:pPr>
            <w:r>
              <w:rPr>
                <w:rFonts w:ascii="Times New Roman" w:eastAsia="Times New Roman" w:hAnsi="Times New Roman" w:cs="Times New Roman"/>
                <w:b/>
                <w:color w:val="000000"/>
                <w:sz w:val="24"/>
              </w:rPr>
              <w:t xml:space="preserve">Всего </w:t>
            </w:r>
          </w:p>
          <w:p w:rsidR="00C13CC5" w:rsidRDefault="00C13CC5">
            <w:pPr>
              <w:spacing w:after="0" w:line="276" w:lineRule="auto"/>
              <w:ind w:left="135"/>
            </w:pPr>
          </w:p>
        </w:tc>
        <w:tc>
          <w:tcPr>
            <w:tcW w:w="851" w:type="dxa"/>
            <w:vMerge w:val="restart"/>
            <w:tcBorders>
              <w:top w:val="single" w:sz="0" w:space="0" w:color="000000"/>
              <w:left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Arial" w:eastAsia="Arial" w:hAnsi="Arial" w:cs="Arial"/>
              </w:rPr>
            </w:pPr>
            <w:r>
              <w:rPr>
                <w:rFonts w:ascii="Times New Roman" w:eastAsia="Times New Roman" w:hAnsi="Times New Roman" w:cs="Times New Roman"/>
                <w:b/>
                <w:color w:val="000000"/>
                <w:sz w:val="24"/>
              </w:rPr>
              <w:t xml:space="preserve">Контрольные работы </w:t>
            </w:r>
          </w:p>
          <w:p w:rsidR="00C13CC5" w:rsidRDefault="00C13CC5">
            <w:pPr>
              <w:spacing w:after="0" w:line="276" w:lineRule="auto"/>
              <w:ind w:left="135"/>
            </w:pPr>
          </w:p>
        </w:tc>
        <w:tc>
          <w:tcPr>
            <w:tcW w:w="991" w:type="dxa"/>
            <w:vMerge w:val="restart"/>
            <w:tcBorders>
              <w:top w:val="single" w:sz="0" w:space="0" w:color="000000"/>
              <w:left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Arial" w:eastAsia="Arial" w:hAnsi="Arial" w:cs="Arial"/>
              </w:rPr>
            </w:pPr>
            <w:r>
              <w:rPr>
                <w:rFonts w:ascii="Times New Roman" w:eastAsia="Times New Roman" w:hAnsi="Times New Roman" w:cs="Times New Roman"/>
                <w:b/>
                <w:color w:val="000000"/>
                <w:sz w:val="24"/>
              </w:rPr>
              <w:t xml:space="preserve">Практические работы </w:t>
            </w:r>
          </w:p>
          <w:p w:rsidR="00C13CC5" w:rsidRDefault="00C13CC5">
            <w:pPr>
              <w:spacing w:after="0" w:line="276" w:lineRule="auto"/>
              <w:ind w:left="135"/>
            </w:pPr>
          </w:p>
        </w:tc>
        <w:tc>
          <w:tcPr>
            <w:tcW w:w="1988" w:type="dxa"/>
            <w:gridSpan w:val="2"/>
            <w:vMerge/>
            <w:tcBorders>
              <w:top w:val="single" w:sz="0" w:space="0" w:color="000000"/>
              <w:left w:val="single" w:sz="0" w:space="0" w:color="000000"/>
              <w:bottom w:val="single" w:sz="4" w:space="0" w:color="auto"/>
              <w:right w:val="single" w:sz="0" w:space="0" w:color="000000"/>
            </w:tcBorders>
            <w:shd w:val="clear" w:color="000000" w:fill="FFFFFF"/>
            <w:tcMar>
              <w:left w:w="50" w:type="dxa"/>
              <w:right w:w="50" w:type="dxa"/>
            </w:tcMar>
          </w:tcPr>
          <w:p w:rsidR="00C13CC5" w:rsidRDefault="00C13CC5">
            <w:pPr>
              <w:spacing w:after="200" w:line="276" w:lineRule="auto"/>
            </w:pPr>
          </w:p>
        </w:tc>
        <w:tc>
          <w:tcPr>
            <w:tcW w:w="1560" w:type="dxa"/>
            <w:gridSpan w:val="2"/>
            <w:vMerge/>
            <w:tcBorders>
              <w:left w:val="single" w:sz="0" w:space="0" w:color="000000"/>
              <w:right w:val="single" w:sz="0" w:space="0" w:color="000000"/>
            </w:tcBorders>
            <w:shd w:val="clear" w:color="000000" w:fill="FFFFFF"/>
            <w:tcMar>
              <w:left w:w="50" w:type="dxa"/>
              <w:right w:w="50" w:type="dxa"/>
            </w:tcMar>
          </w:tcPr>
          <w:p w:rsidR="00C13CC5" w:rsidRDefault="00C13CC5">
            <w:pPr>
              <w:spacing w:after="200" w:line="276" w:lineRule="auto"/>
            </w:pPr>
          </w:p>
        </w:tc>
      </w:tr>
      <w:tr w:rsidR="00C13CC5" w:rsidTr="004D2737">
        <w:trPr>
          <w:trHeight w:val="765"/>
        </w:trPr>
        <w:tc>
          <w:tcPr>
            <w:tcW w:w="576" w:type="dxa"/>
            <w:vMerge/>
            <w:tcBorders>
              <w:left w:val="single" w:sz="0" w:space="0" w:color="000000"/>
              <w:bottom w:val="single" w:sz="0" w:space="0" w:color="000000"/>
              <w:right w:val="single" w:sz="0" w:space="0" w:color="000000"/>
            </w:tcBorders>
            <w:shd w:val="clear" w:color="000000" w:fill="FFFFFF"/>
            <w:tcMar>
              <w:left w:w="50" w:type="dxa"/>
              <w:right w:w="50" w:type="dxa"/>
            </w:tcMar>
          </w:tcPr>
          <w:p w:rsidR="00C13CC5" w:rsidRDefault="00C13CC5">
            <w:pPr>
              <w:spacing w:after="200" w:line="276" w:lineRule="auto"/>
              <w:rPr>
                <w:rFonts w:ascii="Calibri" w:eastAsia="Calibri" w:hAnsi="Calibri" w:cs="Calibri"/>
              </w:rPr>
            </w:pPr>
          </w:p>
        </w:tc>
        <w:tc>
          <w:tcPr>
            <w:tcW w:w="2836" w:type="dxa"/>
            <w:vMerge/>
            <w:tcBorders>
              <w:left w:val="single" w:sz="0" w:space="0" w:color="000000"/>
              <w:bottom w:val="single" w:sz="0" w:space="0" w:color="000000"/>
              <w:right w:val="single" w:sz="0" w:space="0" w:color="000000"/>
            </w:tcBorders>
            <w:shd w:val="clear" w:color="000000" w:fill="FFFFFF"/>
            <w:tcMar>
              <w:left w:w="50" w:type="dxa"/>
              <w:right w:w="50" w:type="dxa"/>
            </w:tcMar>
          </w:tcPr>
          <w:p w:rsidR="00C13CC5" w:rsidRDefault="00C13CC5">
            <w:pPr>
              <w:spacing w:after="200" w:line="276" w:lineRule="auto"/>
              <w:rPr>
                <w:rFonts w:ascii="Calibri" w:eastAsia="Calibri" w:hAnsi="Calibri" w:cs="Calibri"/>
              </w:rPr>
            </w:pPr>
          </w:p>
        </w:tc>
        <w:tc>
          <w:tcPr>
            <w:tcW w:w="706" w:type="dxa"/>
            <w:vMerge/>
            <w:tcBorders>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Times New Roman" w:eastAsia="Times New Roman" w:hAnsi="Times New Roman" w:cs="Times New Roman"/>
                <w:b/>
                <w:color w:val="000000"/>
                <w:sz w:val="24"/>
              </w:rPr>
            </w:pPr>
          </w:p>
        </w:tc>
        <w:tc>
          <w:tcPr>
            <w:tcW w:w="851" w:type="dxa"/>
            <w:vMerge/>
            <w:tcBorders>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Times New Roman" w:eastAsia="Times New Roman" w:hAnsi="Times New Roman" w:cs="Times New Roman"/>
                <w:b/>
                <w:color w:val="000000"/>
                <w:sz w:val="24"/>
              </w:rPr>
            </w:pPr>
          </w:p>
        </w:tc>
        <w:tc>
          <w:tcPr>
            <w:tcW w:w="991" w:type="dxa"/>
            <w:vMerge/>
            <w:tcBorders>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Times New Roman" w:eastAsia="Times New Roman" w:hAnsi="Times New Roman" w:cs="Times New Roman"/>
                <w:b/>
                <w:color w:val="000000"/>
                <w:sz w:val="24"/>
              </w:rPr>
            </w:pPr>
          </w:p>
        </w:tc>
        <w:tc>
          <w:tcPr>
            <w:tcW w:w="854" w:type="dxa"/>
            <w:tcBorders>
              <w:top w:val="single" w:sz="4" w:space="0" w:color="auto"/>
              <w:left w:val="single" w:sz="0" w:space="0" w:color="000000"/>
              <w:bottom w:val="single" w:sz="0" w:space="0" w:color="000000"/>
              <w:right w:val="single" w:sz="4" w:space="0" w:color="auto"/>
            </w:tcBorders>
            <w:shd w:val="clear" w:color="000000" w:fill="FFFFFF"/>
            <w:tcMar>
              <w:left w:w="50" w:type="dxa"/>
              <w:right w:w="50" w:type="dxa"/>
            </w:tcMar>
          </w:tcPr>
          <w:p w:rsidR="00C13CC5" w:rsidRPr="00114412" w:rsidRDefault="00114412">
            <w:pPr>
              <w:spacing w:after="200" w:line="276" w:lineRule="auto"/>
              <w:rPr>
                <w:b/>
              </w:rPr>
            </w:pPr>
            <w:r w:rsidRPr="00114412">
              <w:rPr>
                <w:b/>
              </w:rPr>
              <w:t>План</w:t>
            </w:r>
          </w:p>
        </w:tc>
        <w:tc>
          <w:tcPr>
            <w:tcW w:w="1134" w:type="dxa"/>
            <w:tcBorders>
              <w:top w:val="single" w:sz="4" w:space="0" w:color="auto"/>
              <w:left w:val="single" w:sz="4" w:space="0" w:color="auto"/>
              <w:bottom w:val="single" w:sz="0" w:space="0" w:color="000000"/>
              <w:right w:val="single" w:sz="0" w:space="0" w:color="000000"/>
            </w:tcBorders>
            <w:shd w:val="clear" w:color="000000" w:fill="FFFFFF"/>
          </w:tcPr>
          <w:p w:rsidR="00C13CC5" w:rsidRPr="00114412" w:rsidRDefault="00114412">
            <w:pPr>
              <w:spacing w:after="200" w:line="276" w:lineRule="auto"/>
              <w:rPr>
                <w:b/>
              </w:rPr>
            </w:pPr>
            <w:r w:rsidRPr="00114412">
              <w:rPr>
                <w:b/>
              </w:rPr>
              <w:t>Факт</w:t>
            </w:r>
          </w:p>
        </w:tc>
        <w:tc>
          <w:tcPr>
            <w:tcW w:w="1560" w:type="dxa"/>
            <w:gridSpan w:val="2"/>
            <w:vMerge/>
            <w:tcBorders>
              <w:left w:val="single" w:sz="0" w:space="0" w:color="000000"/>
              <w:bottom w:val="single" w:sz="0" w:space="0" w:color="000000"/>
              <w:right w:val="single" w:sz="0" w:space="0" w:color="000000"/>
            </w:tcBorders>
            <w:shd w:val="clear" w:color="000000" w:fill="FFFFFF"/>
            <w:tcMar>
              <w:left w:w="50" w:type="dxa"/>
              <w:right w:w="50" w:type="dxa"/>
            </w:tcMar>
          </w:tcPr>
          <w:p w:rsidR="00C13CC5" w:rsidRDefault="00C13CC5">
            <w:pPr>
              <w:spacing w:after="200" w:line="276" w:lineRule="auto"/>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Числа от 1 до 1000: чтение, запись, сравнение</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04.09.2023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2</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Числа от 1 до 1000: установление закономерности в последовательности, упорядочение, классификация</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05.09.2023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3</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Установление порядка выполнения действий в числовом выражении (без скобок), содержащем 2-4 действия</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06.09.2023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4</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Установление порядка выполнения действий в числовом выражении (со скобками), содержащем 2-4 действия</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07.09.2023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5</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Периметр фигуры, составленной из двух-трёх прямоугольников (квадратов)</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11.09.2023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6</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Повторение изученного в 3 классе. Алгоритм умножения на однозначное число</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12.09.2023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7</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Повторение изученного в 3 классе. Алгоритм деления на однозначное число</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13.09.2023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8</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Входная контрольная работа</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14.09.2023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9</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Приемы прикидки результата и оценки </w:t>
            </w:r>
            <w:r>
              <w:rPr>
                <w:rFonts w:ascii="Times New Roman" w:eastAsia="Times New Roman" w:hAnsi="Times New Roman" w:cs="Times New Roman"/>
                <w:color w:val="000000"/>
                <w:sz w:val="24"/>
              </w:rPr>
              <w:lastRenderedPageBreak/>
              <w:t>правильности выполнения деления</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18.09.</w:t>
            </w:r>
            <w:r>
              <w:rPr>
                <w:rFonts w:ascii="Times New Roman" w:eastAsia="Times New Roman" w:hAnsi="Times New Roman" w:cs="Times New Roman"/>
                <w:color w:val="000000"/>
                <w:sz w:val="24"/>
              </w:rPr>
              <w:lastRenderedPageBreak/>
              <w:t xml:space="preserve">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lastRenderedPageBreak/>
              <w:t>10</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Анализ текстовой задачи: данные и отношения</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19.09.2023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11</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20.09.2023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12</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Представление текстовой задачи на модели</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21.09.2023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13</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Столбчатая диаграмма: чтение, дополнение</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25.09.2023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14</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Числа в пределах миллиона: увеличение и уменьшение числа на несколько единиц разряда</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26.09.2023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911053" w:rsidTr="004D2737">
        <w:trPr>
          <w:gridAfter w:val="1"/>
          <w:wAfter w:w="142" w:type="dxa"/>
        </w:trPr>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911053" w:rsidRDefault="00911053">
            <w:pPr>
              <w:spacing w:after="0" w:line="276" w:lineRule="auto"/>
            </w:pPr>
            <w:r>
              <w:rPr>
                <w:rFonts w:ascii="Times New Roman" w:eastAsia="Times New Roman" w:hAnsi="Times New Roman" w:cs="Times New Roman"/>
                <w:color w:val="000000"/>
                <w:sz w:val="24"/>
              </w:rPr>
              <w:t>15</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911053" w:rsidRDefault="00911053">
            <w:pPr>
              <w:spacing w:after="0" w:line="276" w:lineRule="auto"/>
              <w:ind w:left="135"/>
            </w:pPr>
            <w:r>
              <w:rPr>
                <w:rFonts w:ascii="Times New Roman" w:eastAsia="Times New Roman" w:hAnsi="Times New Roman" w:cs="Times New Roman"/>
                <w:color w:val="000000"/>
                <w:sz w:val="24"/>
              </w:rPr>
              <w:t>Составление числового выражения (суммы, разности) с комментированием, нахождение его значения</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911053" w:rsidRDefault="00911053">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911053" w:rsidRDefault="00911053">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911053" w:rsidRDefault="00911053">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911053" w:rsidRDefault="00911053">
            <w:pPr>
              <w:spacing w:after="0" w:line="276" w:lineRule="auto"/>
              <w:ind w:left="135"/>
            </w:pPr>
            <w:r>
              <w:rPr>
                <w:rFonts w:ascii="Times New Roman" w:eastAsia="Times New Roman" w:hAnsi="Times New Roman" w:cs="Times New Roman"/>
                <w:color w:val="000000"/>
                <w:sz w:val="24"/>
              </w:rPr>
              <w:t xml:space="preserve"> 27.09.2023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911053" w:rsidRDefault="00911053">
            <w:pPr>
              <w:spacing w:after="0" w:line="276" w:lineRule="auto"/>
              <w:ind w:left="135"/>
            </w:pPr>
          </w:p>
        </w:tc>
        <w:tc>
          <w:tcPr>
            <w:tcW w:w="14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911053" w:rsidRDefault="00911053">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16</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Решение задачи разными способами</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28.09.2023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17</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Оценка решения задачи на достоверность и логичность</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02.10.2023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18</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Числа в пределах миллиона: чтение, запись</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03.10.2023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19</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Запись решения задачи с помощью числового выражения</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04.10.2023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20</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Числа в пределах миллиона: представление многозначного числа в </w:t>
            </w:r>
            <w:r>
              <w:rPr>
                <w:rFonts w:ascii="Times New Roman" w:eastAsia="Times New Roman" w:hAnsi="Times New Roman" w:cs="Times New Roman"/>
                <w:color w:val="000000"/>
                <w:sz w:val="24"/>
              </w:rPr>
              <w:lastRenderedPageBreak/>
              <w:t>виде суммы разрядных слагаемых</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05.10.2023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lastRenderedPageBreak/>
              <w:t>21</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Сравнение чисел в пределах миллиона</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09.10.2023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22</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Общее группы многозначных чисел. Классификация чисел. Класс миллионов. Класс миллиардов</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10.10.2023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23</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Контрольная работа </w:t>
            </w:r>
            <w:r>
              <w:rPr>
                <w:rFonts w:ascii="Segoe UI Symbol" w:eastAsia="Segoe UI Symbol" w:hAnsi="Segoe UI Symbol" w:cs="Segoe UI Symbol"/>
                <w:color w:val="000000"/>
                <w:sz w:val="24"/>
              </w:rPr>
              <w:t>№</w:t>
            </w:r>
            <w:r>
              <w:rPr>
                <w:rFonts w:ascii="Times New Roman" w:eastAsia="Times New Roman" w:hAnsi="Times New Roman" w:cs="Times New Roman"/>
                <w:color w:val="000000"/>
                <w:sz w:val="24"/>
              </w:rPr>
              <w:t>1</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11.10.2023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24</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Сравнение и упорядочение чисел</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12.10.2023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numPr>
                <w:ilvl w:val="0"/>
                <w:numId w:val="1"/>
              </w:numPr>
              <w:spacing w:after="0" w:line="276" w:lineRule="auto"/>
              <w:ind w:left="960" w:hanging="360"/>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25</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Решение задач на работу</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16.10.2023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26</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Составление высказываний о свойствах числа. Запись признаков сравнения чисел</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17.10.2023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27</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Умножение на 10, 100, 1000</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18.10.2023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28</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Деление на 10, 100, 1000</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19.10.2023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29</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Наглядные представления о симметрии. Фигуры, имеющие ось симметрии</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23.10.2023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30</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Работа с утверждениями (одно-/</w:t>
            </w:r>
            <w:proofErr w:type="spellStart"/>
            <w:r>
              <w:rPr>
                <w:rFonts w:ascii="Times New Roman" w:eastAsia="Times New Roman" w:hAnsi="Times New Roman" w:cs="Times New Roman"/>
                <w:color w:val="000000"/>
                <w:sz w:val="24"/>
              </w:rPr>
              <w:t>двухшаговые</w:t>
            </w:r>
            <w:proofErr w:type="spellEnd"/>
            <w:r>
              <w:rPr>
                <w:rFonts w:ascii="Times New Roman" w:eastAsia="Times New Roman" w:hAnsi="Times New Roman" w:cs="Times New Roman"/>
                <w:color w:val="000000"/>
                <w:sz w:val="24"/>
              </w:rPr>
              <w:t xml:space="preserve">) с использованием изученных связок: конструирование, проверка </w:t>
            </w:r>
            <w:proofErr w:type="gramStart"/>
            <w:r>
              <w:rPr>
                <w:rFonts w:ascii="Times New Roman" w:eastAsia="Times New Roman" w:hAnsi="Times New Roman" w:cs="Times New Roman"/>
                <w:color w:val="000000"/>
                <w:sz w:val="24"/>
              </w:rPr>
              <w:t>истинности(</w:t>
            </w:r>
            <w:proofErr w:type="gramEnd"/>
            <w:r>
              <w:rPr>
                <w:rFonts w:ascii="Times New Roman" w:eastAsia="Times New Roman" w:hAnsi="Times New Roman" w:cs="Times New Roman"/>
                <w:color w:val="000000"/>
                <w:sz w:val="24"/>
              </w:rPr>
              <w:t>верные (истинные) и неверные (ложные))</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24.10.2023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31</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Сравнение объектов по длине. Соотношения </w:t>
            </w:r>
            <w:r>
              <w:rPr>
                <w:rFonts w:ascii="Times New Roman" w:eastAsia="Times New Roman" w:hAnsi="Times New Roman" w:cs="Times New Roman"/>
                <w:color w:val="000000"/>
                <w:sz w:val="24"/>
              </w:rPr>
              <w:lastRenderedPageBreak/>
              <w:t>между величинами длины, их применение</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25.10.</w:t>
            </w:r>
            <w:r>
              <w:rPr>
                <w:rFonts w:ascii="Times New Roman" w:eastAsia="Times New Roman" w:hAnsi="Times New Roman" w:cs="Times New Roman"/>
                <w:color w:val="000000"/>
                <w:sz w:val="24"/>
              </w:rPr>
              <w:lastRenderedPageBreak/>
              <w:t xml:space="preserve">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lastRenderedPageBreak/>
              <w:t>32</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Применение соотношений между единицами длины в практических и учебных ситуациях</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26.10.2023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33</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Сравнение объектов по площади. Соотношения между единицами площади, их применение</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06.11.2023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34</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Применение соотношений между единицами площади в практических и учебных ситуациях</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07.11.2023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35</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Решение задач на нахождение площади</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08.11.2023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36</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Нахождение площади фигуры разными способами: палетка, разбиение на прямоугольники или единичные квадраты</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09.11.2023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37</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Сравнение объектов по массе. Соотношения между величинами массы, их применение</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13.11.2023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38</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Применение соотношений между единицами массы в практических и учебных ситуациях</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14.11.2023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39</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Сравнение протяженности по времени. Соотношения между единицами времени, их применение</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15.11.2023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40</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Применение соотношений между единицами времени в практических и учебных ситуациях</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16.11.2023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41</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Решение задач на расчет </w:t>
            </w:r>
            <w:r>
              <w:rPr>
                <w:rFonts w:ascii="Times New Roman" w:eastAsia="Times New Roman" w:hAnsi="Times New Roman" w:cs="Times New Roman"/>
                <w:color w:val="000000"/>
                <w:sz w:val="24"/>
              </w:rPr>
              <w:lastRenderedPageBreak/>
              <w:t>времени</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w:t>
            </w:r>
            <w:r>
              <w:rPr>
                <w:rFonts w:ascii="Times New Roman" w:eastAsia="Times New Roman" w:hAnsi="Times New Roman" w:cs="Times New Roman"/>
                <w:color w:val="000000"/>
                <w:sz w:val="24"/>
              </w:rPr>
              <w:lastRenderedPageBreak/>
              <w:t xml:space="preserve">20.11.2023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lastRenderedPageBreak/>
              <w:t>42</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Доля величины времени, массы, длины</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21.11.2023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43</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Сравнение величин, упорядочение величин</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22.11.2023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44</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Закрепление. Таблица единиц времени</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23.11.2023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45</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Контрольная работа </w:t>
            </w:r>
            <w:r>
              <w:rPr>
                <w:rFonts w:ascii="Segoe UI Symbol" w:eastAsia="Segoe UI Symbol" w:hAnsi="Segoe UI Symbol" w:cs="Segoe UI Symbol"/>
                <w:color w:val="000000"/>
                <w:sz w:val="24"/>
              </w:rPr>
              <w:t>№</w:t>
            </w:r>
            <w:r>
              <w:rPr>
                <w:rFonts w:ascii="Times New Roman" w:eastAsia="Times New Roman" w:hAnsi="Times New Roman" w:cs="Times New Roman"/>
                <w:color w:val="000000"/>
                <w:sz w:val="24"/>
              </w:rPr>
              <w:t>2</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27.11.2023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46</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Применение представлений о площади для решения задач</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28.11.2023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47</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Решение задач на нахождение величины (массы, длины)</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29.11.2023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48</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Задачи на нахождение величины (массы, длины)</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30.11.2023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49</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Письменное сложение многозначных чисел</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04.12.2023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50</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Решение задач на нахождение длины</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05.12.2023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51</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Приемы прикидки результата и оценки правильности выполнения сложения</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06.12.2023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52</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Разностное и кратное сравнение величин</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07.12.2023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53</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Письменное вычитание многозначных чисел</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11.12.2023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54</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Приемы прикидки результата и оценки правильности выполнения вычитания</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12.12.2023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55</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Устные приемы </w:t>
            </w:r>
            <w:r>
              <w:rPr>
                <w:rFonts w:ascii="Times New Roman" w:eastAsia="Times New Roman" w:hAnsi="Times New Roman" w:cs="Times New Roman"/>
                <w:color w:val="000000"/>
                <w:sz w:val="24"/>
              </w:rPr>
              <w:lastRenderedPageBreak/>
              <w:t>вычислений: сложение и вычитание многозначных чисел</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w:t>
            </w:r>
            <w:r>
              <w:rPr>
                <w:rFonts w:ascii="Times New Roman" w:eastAsia="Times New Roman" w:hAnsi="Times New Roman" w:cs="Times New Roman"/>
                <w:color w:val="000000"/>
                <w:sz w:val="24"/>
              </w:rPr>
              <w:lastRenderedPageBreak/>
              <w:t xml:space="preserve">13.12.2023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lastRenderedPageBreak/>
              <w:t>56</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Дополнение многозначного числа до заданного круглого числа</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14.12.2023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57</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Нахождение неизвестного компонента действия сложения (с комментированием)</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18.12.2023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58</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Нахождение неизвестного компонента действия вычитания (с комментированием)</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19.12.2023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59</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Примеры и </w:t>
            </w:r>
            <w:proofErr w:type="spellStart"/>
            <w:r>
              <w:rPr>
                <w:rFonts w:ascii="Times New Roman" w:eastAsia="Times New Roman" w:hAnsi="Times New Roman" w:cs="Times New Roman"/>
                <w:color w:val="000000"/>
                <w:sz w:val="24"/>
              </w:rPr>
              <w:t>контрпримеры</w:t>
            </w:r>
            <w:proofErr w:type="spellEnd"/>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20.12.2023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60</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Изображение фигуры, симметричной заданной</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21.12.2023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61</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Вычисление доли величины</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25.12.2023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62</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Применение представлений о доле величины для решения практических задач (в одно действие)</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26.12.2023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63</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Планирование хода решения задачи арифметическим способом</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27.12.2023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64</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Сравнение математических объектов (общее, различное, уникальное/специфичное)</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28.12.2023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65</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Контрольная работа </w:t>
            </w:r>
            <w:r>
              <w:rPr>
                <w:rFonts w:ascii="Segoe UI Symbol" w:eastAsia="Segoe UI Symbol" w:hAnsi="Segoe UI Symbol" w:cs="Segoe UI Symbol"/>
                <w:color w:val="000000"/>
                <w:sz w:val="24"/>
              </w:rPr>
              <w:t>№</w:t>
            </w:r>
            <w:r>
              <w:rPr>
                <w:rFonts w:ascii="Times New Roman" w:eastAsia="Times New Roman" w:hAnsi="Times New Roman" w:cs="Times New Roman"/>
                <w:color w:val="000000"/>
                <w:sz w:val="24"/>
              </w:rPr>
              <w:t xml:space="preserve"> 3</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09.01.2024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66</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Арифметические </w:t>
            </w:r>
            <w:r>
              <w:rPr>
                <w:rFonts w:ascii="Times New Roman" w:eastAsia="Times New Roman" w:hAnsi="Times New Roman" w:cs="Times New Roman"/>
                <w:color w:val="000000"/>
                <w:sz w:val="24"/>
              </w:rPr>
              <w:lastRenderedPageBreak/>
              <w:t>действия с величинами: сложение, вычитание</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w:t>
            </w:r>
            <w:r>
              <w:rPr>
                <w:rFonts w:ascii="Times New Roman" w:eastAsia="Times New Roman" w:hAnsi="Times New Roman" w:cs="Times New Roman"/>
                <w:color w:val="000000"/>
                <w:sz w:val="24"/>
              </w:rPr>
              <w:lastRenderedPageBreak/>
              <w:t xml:space="preserve">10.01.2024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lastRenderedPageBreak/>
              <w:t>67</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Поиск и использование данных для решения практических задач</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11.01.2024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68</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Задачи на нахождение цены, количества, стоимости товара</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15.01.2024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69</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Запись решения задачи по действиям с пояснениями и с помощью числового выражения</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16.01.2024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70</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Применение представлений о сложении, вычитании для решения практических задач (в одно действие)</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17.01.2024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71</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Задачи с недостаточными данными</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18.01.2024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72</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Таблица: чтение, дополнение</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22.01.2024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73</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23.01.2024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74</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Устные приемы вычислений: умножение и деление с многозначным числом</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24.01.2024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75</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Умножение на однозначное число в пределах 100000</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25.01.2024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76</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Увеличение значения величины в несколько раз (умножение на однозначное число)</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29.01.2024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77</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Составление числового </w:t>
            </w:r>
            <w:r>
              <w:rPr>
                <w:rFonts w:ascii="Times New Roman" w:eastAsia="Times New Roman" w:hAnsi="Times New Roman" w:cs="Times New Roman"/>
                <w:color w:val="000000"/>
                <w:sz w:val="24"/>
              </w:rPr>
              <w:lastRenderedPageBreak/>
              <w:t>выражения (произведения, частного) с комментированием, нахождение его значения</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w:t>
            </w:r>
            <w:r>
              <w:rPr>
                <w:rFonts w:ascii="Times New Roman" w:eastAsia="Times New Roman" w:hAnsi="Times New Roman" w:cs="Times New Roman"/>
                <w:color w:val="000000"/>
                <w:sz w:val="24"/>
              </w:rPr>
              <w:lastRenderedPageBreak/>
              <w:t xml:space="preserve">30.01.2024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lastRenderedPageBreak/>
              <w:t>78</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Взаимное расположение геометрических фигур на чертеже</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31.01.2024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79</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Нахождение неизвестного компонента действия умножения (с комментированием)</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01.02.2024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80</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Нахождение неизвестного компонента действия деления (с комментированием)</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05.02.2024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81</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Сравнение геометрических фигур</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06.02.2024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82</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07.02.2024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83</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Деление на однозначное число в пределах 100000</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08.02.2024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84</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Составление числового выражения, содержащего 2 действия, нахождение его значения</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12.02.2024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85</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Уменьшение значения величины в несколько раз (деление на однозначное число)</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13.02.2024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86</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Контрольная работа </w:t>
            </w:r>
            <w:r>
              <w:rPr>
                <w:rFonts w:ascii="Segoe UI Symbol" w:eastAsia="Segoe UI Symbol" w:hAnsi="Segoe UI Symbol" w:cs="Segoe UI Symbol"/>
                <w:color w:val="000000"/>
                <w:sz w:val="24"/>
              </w:rPr>
              <w:t>№</w:t>
            </w:r>
            <w:r>
              <w:rPr>
                <w:rFonts w:ascii="Times New Roman" w:eastAsia="Times New Roman" w:hAnsi="Times New Roman" w:cs="Times New Roman"/>
                <w:color w:val="000000"/>
                <w:sz w:val="24"/>
              </w:rPr>
              <w:t>4</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14.02.2024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87</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Число, большее или </w:t>
            </w:r>
            <w:r>
              <w:rPr>
                <w:rFonts w:ascii="Times New Roman" w:eastAsia="Times New Roman" w:hAnsi="Times New Roman" w:cs="Times New Roman"/>
                <w:color w:val="000000"/>
                <w:sz w:val="24"/>
              </w:rPr>
              <w:lastRenderedPageBreak/>
              <w:t>меньшее данного числа в заданное число раз</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w:t>
            </w:r>
            <w:r>
              <w:rPr>
                <w:rFonts w:ascii="Times New Roman" w:eastAsia="Times New Roman" w:hAnsi="Times New Roman" w:cs="Times New Roman"/>
                <w:color w:val="000000"/>
                <w:sz w:val="24"/>
              </w:rPr>
              <w:lastRenderedPageBreak/>
              <w:t xml:space="preserve">15.02.2024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lastRenderedPageBreak/>
              <w:t>88</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Применение представлений об умножении, делении для решения практических задач (в одно действие)</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19.02.2024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89</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Повторение пройденного по разделу "Нумерация"</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20.02.2024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90</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Сравнение значений числовых выражений с одним арифметическим действием</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21.02.2024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91</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Разные приемы записи решения задачи</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22.02.2024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92</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Работа с утверждениями: составление и проверка логических рассуждений при решении задач, формулирование вывода</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26.02.2024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93</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Решение задач на нахождение периметра прямоугольника (квадрата)</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27.02.2024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94</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Решение задач, отражающих ситуацию купли-продажи</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28.02.2024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95</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Закрепление изученного по разделу "Арифметические действия"</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29.02.2024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96</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Периметр многоугольника</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04.03.2024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97</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Решение задач на движение</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05.03.2024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98</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Решение расчетных задач (расходы, изменения)</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06.03.2024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99</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Использование данных таблицы, диаграммы, схемы, рисунка для </w:t>
            </w:r>
            <w:r>
              <w:rPr>
                <w:rFonts w:ascii="Times New Roman" w:eastAsia="Times New Roman" w:hAnsi="Times New Roman" w:cs="Times New Roman"/>
                <w:color w:val="000000"/>
                <w:sz w:val="24"/>
              </w:rPr>
              <w:lastRenderedPageBreak/>
              <w:t>ответов на вопросы, проверки истинности утверждений</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07.03.2024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lastRenderedPageBreak/>
              <w:t>100</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Разные формы представления одной и той же информации</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11.03.2024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101</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Модели пространственных геометрических фигур в окружающем мире (шар, куб)</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12.03.2024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102</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Проекции предметов окружающего мира на плоскость</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13.03.2024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103</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Применение алгоритмов для вычислений</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14.03.2024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104</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Деление с остатком</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18.03.2024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105</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19.03.2024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106</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Нахождение значения числового выражения, содержащего 2-4 действия</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20.03.2024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107</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21.03.2024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108</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Алгоритм умножения на двузначное число в пределах 100000</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01.04.2024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109</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Практическая работа "Конструирование: </w:t>
            </w:r>
            <w:r>
              <w:rPr>
                <w:rFonts w:ascii="Times New Roman" w:eastAsia="Times New Roman" w:hAnsi="Times New Roman" w:cs="Times New Roman"/>
                <w:color w:val="000000"/>
                <w:sz w:val="24"/>
              </w:rPr>
              <w:lastRenderedPageBreak/>
              <w:t>разбиение фигуры на прямоугольники (квадраты), составление фигур из прямоугольников/квадратов". Повторение</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02.04.</w:t>
            </w:r>
            <w:r>
              <w:rPr>
                <w:rFonts w:ascii="Times New Roman" w:eastAsia="Times New Roman" w:hAnsi="Times New Roman" w:cs="Times New Roman"/>
                <w:color w:val="000000"/>
                <w:sz w:val="24"/>
              </w:rPr>
              <w:lastRenderedPageBreak/>
              <w:t xml:space="preserve">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lastRenderedPageBreak/>
              <w:t>110</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Приемы прикидки результата и оценки правильности выполнения умножения</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03.04.2024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111</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Умножение на двузначное число в пределах 100000</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04.04.2024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112</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Контрольная работа </w:t>
            </w:r>
            <w:r>
              <w:rPr>
                <w:rFonts w:ascii="Segoe UI Symbol" w:eastAsia="Segoe UI Symbol" w:hAnsi="Segoe UI Symbol" w:cs="Segoe UI Symbol"/>
                <w:color w:val="000000"/>
                <w:sz w:val="24"/>
              </w:rPr>
              <w:t>№</w:t>
            </w:r>
            <w:r>
              <w:rPr>
                <w:rFonts w:ascii="Times New Roman" w:eastAsia="Times New Roman" w:hAnsi="Times New Roman" w:cs="Times New Roman"/>
                <w:color w:val="000000"/>
                <w:sz w:val="24"/>
              </w:rPr>
              <w:t>5</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08.04.2024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113</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Модели пространственных геометрических фигур в окружающем мире (цилиндр, пирамида, конус)</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F16BFC">
            <w:pPr>
              <w:spacing w:after="0" w:line="276" w:lineRule="auto"/>
              <w:ind w:left="135"/>
            </w:pPr>
            <w:r>
              <w:rPr>
                <w:rFonts w:ascii="Times New Roman" w:eastAsia="Times New Roman" w:hAnsi="Times New Roman" w:cs="Times New Roman"/>
                <w:color w:val="000000"/>
                <w:sz w:val="24"/>
              </w:rPr>
              <w:t xml:space="preserve"> 10</w:t>
            </w:r>
            <w:bookmarkStart w:id="0" w:name="_GoBack"/>
            <w:bookmarkEnd w:id="0"/>
            <w:r w:rsidR="00C13CC5">
              <w:rPr>
                <w:rFonts w:ascii="Times New Roman" w:eastAsia="Times New Roman" w:hAnsi="Times New Roman" w:cs="Times New Roman"/>
                <w:color w:val="000000"/>
                <w:sz w:val="24"/>
              </w:rPr>
              <w:t xml:space="preserve">.04.2024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114</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Применение алгоритмов для построения геометрической фигуры, измерения длины отрезка</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11.04.2024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115</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Письменное умножение и деление многозначных чисел</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15.04.2024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116</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Классификация объектов по одному-двум признакам</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16.04.2024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117</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Закрепление по теме "Письменные вычисления"</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17.04.2024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118</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Закрепление по теме "Задачи на установление времени, расчёта количества, расхода, изменения"</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18.04.2024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119</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Суммирование данных строки, столбца данной таблицы</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22.04.2024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120</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Алгоритм деления на </w:t>
            </w:r>
            <w:r>
              <w:rPr>
                <w:rFonts w:ascii="Times New Roman" w:eastAsia="Times New Roman" w:hAnsi="Times New Roman" w:cs="Times New Roman"/>
                <w:color w:val="000000"/>
                <w:sz w:val="24"/>
              </w:rPr>
              <w:lastRenderedPageBreak/>
              <w:t>двузначное число в пределах 100000</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w:t>
            </w:r>
            <w:r>
              <w:rPr>
                <w:rFonts w:ascii="Times New Roman" w:eastAsia="Times New Roman" w:hAnsi="Times New Roman" w:cs="Times New Roman"/>
                <w:color w:val="000000"/>
                <w:sz w:val="24"/>
              </w:rPr>
              <w:lastRenderedPageBreak/>
              <w:t xml:space="preserve">23.04.2024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lastRenderedPageBreak/>
              <w:t>121</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Деление на двузначное число в пределах 100000</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24.04.2024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122</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Окружность, круг: распознавание и изображение</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25.04.2024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123</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Задачи на нахождение производительности труда, времени работы, объема выполненной работы</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29.04.2024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124</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Задачи с избыточными и недостающими данными</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30.04.2024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125</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Окружность и круг: построение, нахождение радиуса</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02.05.2024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126</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Применение представлений о периметре многоугольника для решения задач</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06.05.2024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127</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Итоговая контрольная работа</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07.05.2024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128</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08.05.2024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129</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Закрепление по теме "Разные способы решения некоторых видов изученных задач"</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13.05.2024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rPr>
                <w:rFonts w:ascii="Calibri" w:eastAsia="Calibri" w:hAnsi="Calibri" w:cs="Calibri"/>
              </w:rPr>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130</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Задачи на нахождение скорости, времени, пройденного пути</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14.05.2024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131</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Закрепление. Работа с </w:t>
            </w:r>
            <w:r>
              <w:rPr>
                <w:rFonts w:ascii="Times New Roman" w:eastAsia="Times New Roman" w:hAnsi="Times New Roman" w:cs="Times New Roman"/>
                <w:color w:val="000000"/>
                <w:sz w:val="24"/>
              </w:rPr>
              <w:lastRenderedPageBreak/>
              <w:t>текстовой задачей</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w:t>
            </w:r>
            <w:r>
              <w:rPr>
                <w:rFonts w:ascii="Times New Roman" w:eastAsia="Times New Roman" w:hAnsi="Times New Roman" w:cs="Times New Roman"/>
                <w:color w:val="000000"/>
                <w:sz w:val="24"/>
              </w:rPr>
              <w:lastRenderedPageBreak/>
              <w:t xml:space="preserve">15.05.2024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lastRenderedPageBreak/>
              <w:t>132</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Закрепление по теме "Задачи на нахождение доли величины, величины по её доле". Материал для расширения и углубления знаний</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16.05.2024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numPr>
                <w:ilvl w:val="0"/>
                <w:numId w:val="2"/>
              </w:numPr>
              <w:spacing w:after="0" w:line="276" w:lineRule="auto"/>
              <w:ind w:left="960" w:hanging="360"/>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133</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Построение изученных геометрических фигур заданными измерениями) с помощью чертежных инструментов: линейки, угольника, циркуля</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20.05.2024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134</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Пространственные геометрические фигуры (тела): шар, куб, цилиндр, конус, пирамида; их различение, называние</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21.05.2024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135</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Составление числового выражения, содержащего 1-2 действия и нахождение его значения</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22.05.2024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C13CC5" w:rsidTr="004D2737">
        <w:tc>
          <w:tcPr>
            <w:tcW w:w="5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pPr>
            <w:r>
              <w:rPr>
                <w:rFonts w:ascii="Times New Roman" w:eastAsia="Times New Roman" w:hAnsi="Times New Roman" w:cs="Times New Roman"/>
                <w:color w:val="000000"/>
                <w:sz w:val="24"/>
              </w:rPr>
              <w:t>136</w:t>
            </w:r>
          </w:p>
        </w:tc>
        <w:tc>
          <w:tcPr>
            <w:tcW w:w="28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Закрепление по теме "Пространственные геометрические фигуры (тела)"</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pPr>
            <w:r>
              <w:rPr>
                <w:rFonts w:ascii="Times New Roman" w:eastAsia="Times New Roman" w:hAnsi="Times New Roman" w:cs="Times New Roman"/>
                <w:color w:val="000000"/>
                <w:sz w:val="24"/>
              </w:rPr>
              <w:t xml:space="preserve"> 1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jc w:val="center"/>
              <w:rPr>
                <w:rFonts w:ascii="Calibri" w:eastAsia="Calibri" w:hAnsi="Calibri" w:cs="Calibri"/>
              </w:rPr>
            </w:pPr>
          </w:p>
        </w:tc>
        <w:tc>
          <w:tcPr>
            <w:tcW w:w="854" w:type="dxa"/>
            <w:tcBorders>
              <w:top w:val="single" w:sz="0" w:space="0" w:color="000000"/>
              <w:left w:val="single" w:sz="0" w:space="0" w:color="000000"/>
              <w:bottom w:val="single" w:sz="0" w:space="0" w:color="000000"/>
              <w:right w:val="single" w:sz="4" w:space="0" w:color="auto"/>
            </w:tcBorders>
            <w:shd w:val="clear" w:color="000000" w:fill="FFFFFF"/>
            <w:tcMar>
              <w:left w:w="50" w:type="dxa"/>
              <w:right w:w="50" w:type="dxa"/>
            </w:tcMar>
            <w:vAlign w:val="center"/>
          </w:tcPr>
          <w:p w:rsidR="00C13CC5" w:rsidRDefault="00C13CC5">
            <w:pPr>
              <w:spacing w:after="0" w:line="276" w:lineRule="auto"/>
              <w:ind w:left="135"/>
            </w:pPr>
            <w:r>
              <w:rPr>
                <w:rFonts w:ascii="Times New Roman" w:eastAsia="Times New Roman" w:hAnsi="Times New Roman" w:cs="Times New Roman"/>
                <w:color w:val="000000"/>
                <w:sz w:val="24"/>
              </w:rPr>
              <w:t xml:space="preserve"> 23.05.2024 </w:t>
            </w:r>
          </w:p>
        </w:tc>
        <w:tc>
          <w:tcPr>
            <w:tcW w:w="1134" w:type="dxa"/>
            <w:tcBorders>
              <w:top w:val="single" w:sz="0" w:space="0" w:color="000000"/>
              <w:left w:val="single" w:sz="4" w:space="0" w:color="auto"/>
              <w:bottom w:val="single" w:sz="0" w:space="0" w:color="000000"/>
              <w:right w:val="single" w:sz="0" w:space="0" w:color="000000"/>
            </w:tcBorders>
            <w:shd w:val="clear" w:color="000000" w:fill="FFFFFF"/>
            <w:vAlign w:val="center"/>
          </w:tcPr>
          <w:p w:rsidR="00C13CC5" w:rsidRDefault="00C13CC5">
            <w:pPr>
              <w:spacing w:after="0" w:line="276" w:lineRule="auto"/>
              <w:ind w:left="135"/>
            </w:pPr>
          </w:p>
        </w:tc>
        <w:tc>
          <w:tcPr>
            <w:tcW w:w="156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C13CC5" w:rsidRDefault="00C13CC5">
            <w:pPr>
              <w:spacing w:after="0" w:line="276" w:lineRule="auto"/>
              <w:ind w:left="135"/>
            </w:pPr>
          </w:p>
        </w:tc>
      </w:tr>
      <w:tr w:rsidR="00743F61" w:rsidTr="004D2737">
        <w:tc>
          <w:tcPr>
            <w:tcW w:w="3412"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7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jc w:val="center"/>
            </w:pPr>
            <w:r>
              <w:rPr>
                <w:rFonts w:ascii="Times New Roman" w:eastAsia="Times New Roman" w:hAnsi="Times New Roman" w:cs="Times New Roman"/>
                <w:color w:val="000000"/>
                <w:sz w:val="24"/>
              </w:rPr>
              <w:t xml:space="preserve"> 136 </w:t>
            </w:r>
          </w:p>
        </w:tc>
        <w:tc>
          <w:tcPr>
            <w:tcW w:w="8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jc w:val="center"/>
            </w:pPr>
            <w:r>
              <w:rPr>
                <w:rFonts w:ascii="Times New Roman" w:eastAsia="Times New Roman" w:hAnsi="Times New Roman" w:cs="Times New Roman"/>
                <w:color w:val="000000"/>
                <w:sz w:val="24"/>
              </w:rPr>
              <w:t xml:space="preserve"> 7 </w:t>
            </w:r>
          </w:p>
        </w:tc>
        <w:tc>
          <w:tcPr>
            <w:tcW w:w="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C13CC5">
            <w:pPr>
              <w:spacing w:after="0" w:line="276" w:lineRule="auto"/>
              <w:ind w:left="135"/>
              <w:jc w:val="center"/>
            </w:pPr>
            <w:r>
              <w:rPr>
                <w:rFonts w:ascii="Times New Roman" w:eastAsia="Times New Roman" w:hAnsi="Times New Roman" w:cs="Times New Roman"/>
                <w:color w:val="000000"/>
                <w:sz w:val="24"/>
              </w:rPr>
              <w:t xml:space="preserve"> 2 </w:t>
            </w:r>
          </w:p>
        </w:tc>
        <w:tc>
          <w:tcPr>
            <w:tcW w:w="3548" w:type="dxa"/>
            <w:gridSpan w:val="4"/>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43F61" w:rsidRDefault="00743F61">
            <w:pPr>
              <w:spacing w:after="200" w:line="276" w:lineRule="auto"/>
              <w:rPr>
                <w:rFonts w:ascii="Calibri" w:eastAsia="Calibri" w:hAnsi="Calibri" w:cs="Calibri"/>
              </w:rPr>
            </w:pPr>
          </w:p>
        </w:tc>
      </w:tr>
    </w:tbl>
    <w:p w:rsidR="00743F61" w:rsidRDefault="00743F61">
      <w:pPr>
        <w:spacing w:after="200" w:line="276" w:lineRule="auto"/>
        <w:rPr>
          <w:rFonts w:ascii="Arial" w:eastAsia="Arial" w:hAnsi="Arial" w:cs="Arial"/>
        </w:rPr>
      </w:pPr>
    </w:p>
    <w:p w:rsidR="00743F61" w:rsidRDefault="00743F61">
      <w:pPr>
        <w:spacing w:after="200" w:line="276" w:lineRule="auto"/>
        <w:rPr>
          <w:rFonts w:ascii="Arial" w:eastAsia="Arial" w:hAnsi="Arial" w:cs="Arial"/>
        </w:rPr>
      </w:pPr>
    </w:p>
    <w:p w:rsidR="00743F61" w:rsidRDefault="00C13CC5">
      <w:pPr>
        <w:spacing w:after="0" w:line="276" w:lineRule="auto"/>
        <w:ind w:left="120"/>
        <w:rPr>
          <w:rFonts w:ascii="Arial" w:eastAsia="Arial" w:hAnsi="Arial" w:cs="Arial"/>
        </w:rPr>
      </w:pPr>
      <w:r>
        <w:rPr>
          <w:rFonts w:ascii="Times New Roman" w:eastAsia="Times New Roman" w:hAnsi="Times New Roman" w:cs="Times New Roman"/>
          <w:b/>
          <w:color w:val="000000"/>
          <w:sz w:val="28"/>
        </w:rPr>
        <w:t>УЧЕБНО-МЕТОДИЧЕСКОЕ ОБЕСПЕЧЕНИЕ ОБРАЗОВАТЕЛЬНОГО ПРОЦЕССА</w:t>
      </w:r>
    </w:p>
    <w:p w:rsidR="00743F61" w:rsidRDefault="00C13CC5">
      <w:pPr>
        <w:spacing w:after="0" w:line="480" w:lineRule="auto"/>
        <w:ind w:left="120"/>
        <w:rPr>
          <w:rFonts w:ascii="Arial" w:eastAsia="Arial" w:hAnsi="Arial" w:cs="Arial"/>
        </w:rPr>
      </w:pPr>
      <w:r>
        <w:rPr>
          <w:rFonts w:ascii="Times New Roman" w:eastAsia="Times New Roman" w:hAnsi="Times New Roman" w:cs="Times New Roman"/>
          <w:b/>
          <w:color w:val="000000"/>
          <w:sz w:val="28"/>
        </w:rPr>
        <w:t>ОБЯЗАТЕЛЬНЫЕ УЧЕБНЫЕ МАТЕРИАЛЫ ДЛЯ УЧЕНИКА</w:t>
      </w:r>
    </w:p>
    <w:p w:rsidR="00743F61" w:rsidRDefault="00C13CC5">
      <w:pPr>
        <w:spacing w:after="0" w:line="480" w:lineRule="auto"/>
        <w:ind w:left="120"/>
        <w:rPr>
          <w:rFonts w:ascii="Arial" w:eastAsia="Arial" w:hAnsi="Arial" w:cs="Arial"/>
        </w:rPr>
      </w:pPr>
      <w:r>
        <w:rPr>
          <w:rFonts w:ascii="Times New Roman" w:eastAsia="Times New Roman" w:hAnsi="Times New Roman" w:cs="Times New Roman"/>
          <w:color w:val="000000"/>
          <w:sz w:val="28"/>
        </w:rPr>
        <w:t xml:space="preserve">• Математика: 4-й класс: учебник: в 2 частях, 4 класс/ Моро М.И., </w:t>
      </w:r>
      <w:proofErr w:type="spellStart"/>
      <w:r>
        <w:rPr>
          <w:rFonts w:ascii="Times New Roman" w:eastAsia="Times New Roman" w:hAnsi="Times New Roman" w:cs="Times New Roman"/>
          <w:color w:val="000000"/>
          <w:sz w:val="28"/>
        </w:rPr>
        <w:t>Бантова</w:t>
      </w:r>
      <w:proofErr w:type="spellEnd"/>
      <w:r>
        <w:rPr>
          <w:rFonts w:ascii="Times New Roman" w:eastAsia="Times New Roman" w:hAnsi="Times New Roman" w:cs="Times New Roman"/>
          <w:color w:val="000000"/>
          <w:sz w:val="28"/>
        </w:rPr>
        <w:t xml:space="preserve"> М.А., Бельтюкова Г.В. и другие, Акционерное общество «Издательство «Просвещение»</w:t>
      </w:r>
    </w:p>
    <w:p w:rsidR="00743F61" w:rsidRDefault="00743F61">
      <w:pPr>
        <w:spacing w:after="0" w:line="480" w:lineRule="auto"/>
        <w:ind w:left="120"/>
        <w:rPr>
          <w:rFonts w:ascii="Arial" w:eastAsia="Arial" w:hAnsi="Arial" w:cs="Arial"/>
        </w:rPr>
      </w:pPr>
    </w:p>
    <w:p w:rsidR="00743F61" w:rsidRDefault="00743F61">
      <w:pPr>
        <w:spacing w:after="0" w:line="276" w:lineRule="auto"/>
        <w:ind w:left="120"/>
        <w:rPr>
          <w:rFonts w:ascii="Arial" w:eastAsia="Arial" w:hAnsi="Arial" w:cs="Arial"/>
        </w:rPr>
      </w:pPr>
    </w:p>
    <w:p w:rsidR="00743F61" w:rsidRDefault="00C13CC5">
      <w:pPr>
        <w:spacing w:after="0" w:line="480" w:lineRule="auto"/>
        <w:ind w:left="120"/>
        <w:rPr>
          <w:rFonts w:ascii="Arial" w:eastAsia="Arial" w:hAnsi="Arial" w:cs="Arial"/>
        </w:rPr>
      </w:pPr>
      <w:r>
        <w:rPr>
          <w:rFonts w:ascii="Times New Roman" w:eastAsia="Times New Roman" w:hAnsi="Times New Roman" w:cs="Times New Roman"/>
          <w:b/>
          <w:color w:val="000000"/>
          <w:sz w:val="28"/>
        </w:rPr>
        <w:t>МЕТОДИЧЕСКИЕ МАТЕРИАЛЫ ДЛЯ УЧИТЕЛЯ</w:t>
      </w:r>
    </w:p>
    <w:p w:rsidR="00743F61" w:rsidRDefault="00C13CC5">
      <w:pPr>
        <w:spacing w:after="0" w:line="480" w:lineRule="auto"/>
        <w:ind w:left="120"/>
        <w:rPr>
          <w:rFonts w:ascii="Arial" w:eastAsia="Arial" w:hAnsi="Arial" w:cs="Arial"/>
        </w:rPr>
      </w:pPr>
      <w:r>
        <w:rPr>
          <w:rFonts w:ascii="Times New Roman" w:eastAsia="Times New Roman" w:hAnsi="Times New Roman" w:cs="Times New Roman"/>
          <w:color w:val="000000"/>
          <w:sz w:val="28"/>
        </w:rPr>
        <w:t>Математика М.И. Моро Методическое пособие</w:t>
      </w:r>
    </w:p>
    <w:p w:rsidR="00743F61" w:rsidRDefault="00743F61">
      <w:pPr>
        <w:spacing w:after="0" w:line="276" w:lineRule="auto"/>
        <w:ind w:left="120"/>
        <w:rPr>
          <w:rFonts w:ascii="Arial" w:eastAsia="Arial" w:hAnsi="Arial" w:cs="Arial"/>
        </w:rPr>
      </w:pPr>
    </w:p>
    <w:p w:rsidR="00743F61" w:rsidRDefault="00C13CC5">
      <w:pPr>
        <w:spacing w:after="0" w:line="480" w:lineRule="auto"/>
        <w:ind w:left="120"/>
        <w:rPr>
          <w:rFonts w:ascii="Arial" w:eastAsia="Arial" w:hAnsi="Arial" w:cs="Arial"/>
        </w:rPr>
      </w:pPr>
      <w:r>
        <w:rPr>
          <w:rFonts w:ascii="Times New Roman" w:eastAsia="Times New Roman" w:hAnsi="Times New Roman" w:cs="Times New Roman"/>
          <w:b/>
          <w:color w:val="000000"/>
          <w:sz w:val="28"/>
        </w:rPr>
        <w:t>ЦИФРОВЫЕ ОБРАЗОВАТЕЛЬНЫЕ РЕСУРСЫ И РЕСУРСЫ СЕТИ ИНТЕРНЕТ</w:t>
      </w:r>
    </w:p>
    <w:p w:rsidR="00743F61" w:rsidRDefault="00C13CC5">
      <w:pPr>
        <w:spacing w:after="0" w:line="480" w:lineRule="auto"/>
        <w:ind w:left="120"/>
        <w:rPr>
          <w:rFonts w:ascii="Arial" w:eastAsia="Arial" w:hAnsi="Arial" w:cs="Arial"/>
        </w:rPr>
      </w:pPr>
      <w:r>
        <w:rPr>
          <w:rFonts w:ascii="Times New Roman" w:eastAsia="Times New Roman" w:hAnsi="Times New Roman" w:cs="Times New Roman"/>
          <w:color w:val="000000"/>
          <w:sz w:val="28"/>
        </w:rPr>
        <w:t xml:space="preserve">1. «Единое окно доступа к образовательным </w:t>
      </w:r>
      <w:proofErr w:type="gramStart"/>
      <w:r>
        <w:rPr>
          <w:rFonts w:ascii="Times New Roman" w:eastAsia="Times New Roman" w:hAnsi="Times New Roman" w:cs="Times New Roman"/>
          <w:color w:val="000000"/>
          <w:sz w:val="28"/>
        </w:rPr>
        <w:t>ресурсам»-</w:t>
      </w:r>
      <w:proofErr w:type="gramEnd"/>
      <w:r>
        <w:rPr>
          <w:rFonts w:ascii="Times New Roman" w:eastAsia="Times New Roman" w:hAnsi="Times New Roman" w:cs="Times New Roman"/>
          <w:color w:val="000000"/>
          <w:sz w:val="28"/>
        </w:rPr>
        <w:t xml:space="preserve"> </w:t>
      </w:r>
      <w:hyperlink r:id="rId15">
        <w:r>
          <w:rPr>
            <w:rFonts w:ascii="Times New Roman" w:eastAsia="Times New Roman" w:hAnsi="Times New Roman" w:cs="Times New Roman"/>
            <w:color w:val="000000"/>
            <w:sz w:val="28"/>
            <w:u w:val="single"/>
          </w:rPr>
          <w:t>http://windows.edu/ru</w:t>
        </w:r>
      </w:hyperlink>
      <w:r>
        <w:rPr>
          <w:rFonts w:ascii="Arial" w:eastAsia="Arial" w:hAnsi="Arial" w:cs="Arial"/>
          <w:sz w:val="28"/>
        </w:rPr>
        <w:br/>
      </w:r>
      <w:r>
        <w:rPr>
          <w:rFonts w:ascii="Arial" w:eastAsia="Arial" w:hAnsi="Arial" w:cs="Arial"/>
          <w:sz w:val="28"/>
        </w:rPr>
        <w:br/>
      </w:r>
      <w:r>
        <w:rPr>
          <w:rFonts w:ascii="Times New Roman" w:eastAsia="Times New Roman" w:hAnsi="Times New Roman" w:cs="Times New Roman"/>
          <w:color w:val="000000"/>
          <w:sz w:val="28"/>
        </w:rPr>
        <w:t xml:space="preserve"> 2. «Единая коллекция цифровых образовательных ресурсов» - </w:t>
      </w:r>
      <w:hyperlink r:id="rId16">
        <w:r>
          <w:rPr>
            <w:rFonts w:ascii="Times New Roman" w:eastAsia="Times New Roman" w:hAnsi="Times New Roman" w:cs="Times New Roman"/>
            <w:color w:val="000000"/>
            <w:sz w:val="28"/>
            <w:u w:val="single"/>
          </w:rPr>
          <w:t>http://school-collektion.edu/ru</w:t>
        </w:r>
      </w:hyperlink>
      <w:r>
        <w:rPr>
          <w:rFonts w:ascii="Arial" w:eastAsia="Arial" w:hAnsi="Arial" w:cs="Arial"/>
          <w:sz w:val="28"/>
        </w:rPr>
        <w:br/>
      </w:r>
      <w:r>
        <w:rPr>
          <w:rFonts w:ascii="Arial" w:eastAsia="Arial" w:hAnsi="Arial" w:cs="Arial"/>
          <w:sz w:val="28"/>
        </w:rPr>
        <w:br/>
      </w:r>
      <w:r>
        <w:rPr>
          <w:rFonts w:ascii="Times New Roman" w:eastAsia="Times New Roman" w:hAnsi="Times New Roman" w:cs="Times New Roman"/>
          <w:color w:val="000000"/>
          <w:sz w:val="28"/>
        </w:rPr>
        <w:t xml:space="preserve"> 3. «Федеральный центр информационных образовательных ресурсов» - </w:t>
      </w:r>
      <w:hyperlink r:id="rId17">
        <w:r>
          <w:rPr>
            <w:rFonts w:ascii="Times New Roman" w:eastAsia="Times New Roman" w:hAnsi="Times New Roman" w:cs="Times New Roman"/>
            <w:color w:val="000000"/>
            <w:sz w:val="28"/>
            <w:u w:val="single"/>
          </w:rPr>
          <w:t>http://fcior.edu.ru</w:t>
        </w:r>
      </w:hyperlink>
      <w:r>
        <w:rPr>
          <w:rFonts w:ascii="Times New Roman" w:eastAsia="Times New Roman" w:hAnsi="Times New Roman" w:cs="Times New Roman"/>
          <w:color w:val="000000"/>
          <w:sz w:val="28"/>
        </w:rPr>
        <w:t xml:space="preserve">, </w:t>
      </w:r>
      <w:hyperlink r:id="rId18">
        <w:r>
          <w:rPr>
            <w:rFonts w:ascii="Times New Roman" w:eastAsia="Times New Roman" w:hAnsi="Times New Roman" w:cs="Times New Roman"/>
            <w:color w:val="000000"/>
            <w:sz w:val="28"/>
            <w:u w:val="single"/>
          </w:rPr>
          <w:t>http://eor.edu.ru</w:t>
        </w:r>
      </w:hyperlink>
    </w:p>
    <w:p w:rsidR="00743F61" w:rsidRDefault="00743F61">
      <w:pPr>
        <w:spacing w:after="200" w:line="276" w:lineRule="auto"/>
        <w:rPr>
          <w:rFonts w:ascii="Arial" w:eastAsia="Arial" w:hAnsi="Arial" w:cs="Arial"/>
        </w:rPr>
      </w:pPr>
    </w:p>
    <w:sectPr w:rsidR="00743F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6608BE"/>
    <w:multiLevelType w:val="multilevel"/>
    <w:tmpl w:val="1BAA973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9536D56"/>
    <w:multiLevelType w:val="multilevel"/>
    <w:tmpl w:val="7A160AC6"/>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oofState w:spelling="clean" w:grammar="clean"/>
  <w:defaultTabStop w:val="708"/>
  <w:characterSpacingControl w:val="doNotCompress"/>
  <w:compat>
    <w:useFELayout/>
    <w:compatSetting w:name="compatibilityMode" w:uri="http://schemas.microsoft.com/office/word" w:val="12"/>
  </w:compat>
  <w:rsids>
    <w:rsidRoot w:val="00743F61"/>
    <w:rsid w:val="00014949"/>
    <w:rsid w:val="00114412"/>
    <w:rsid w:val="004D2737"/>
    <w:rsid w:val="00743F61"/>
    <w:rsid w:val="00911053"/>
    <w:rsid w:val="00C13CC5"/>
    <w:rsid w:val="00F16B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31F7A0-B050-453D-A7CB-8138B003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f36" TargetMode="External"/><Relationship Id="rId13" Type="http://schemas.openxmlformats.org/officeDocument/2006/relationships/hyperlink" Target="https://m.edsoo.ru/7f411f36" TargetMode="External"/><Relationship Id="rId18" Type="http://schemas.openxmlformats.org/officeDocument/2006/relationships/hyperlink" Target="http://eor.edu.ru/" TargetMode="External"/><Relationship Id="rId3" Type="http://schemas.openxmlformats.org/officeDocument/2006/relationships/settings" Target="settings.xml"/><Relationship Id="rId7" Type="http://schemas.openxmlformats.org/officeDocument/2006/relationships/hyperlink" Target="https://m.edsoo.ru/7f411f36" TargetMode="External"/><Relationship Id="rId12" Type="http://schemas.openxmlformats.org/officeDocument/2006/relationships/hyperlink" Target="https://m.edsoo.ru/7f411f36" TargetMode="External"/><Relationship Id="rId17" Type="http://schemas.openxmlformats.org/officeDocument/2006/relationships/hyperlink" Target="http://fcior.edu.ru/" TargetMode="External"/><Relationship Id="rId2" Type="http://schemas.openxmlformats.org/officeDocument/2006/relationships/styles" Target="styles.xml"/><Relationship Id="rId16" Type="http://schemas.openxmlformats.org/officeDocument/2006/relationships/hyperlink" Target="http://school-collektion.edu/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1f36" TargetMode="External"/><Relationship Id="rId11" Type="http://schemas.openxmlformats.org/officeDocument/2006/relationships/hyperlink" Target="https://m.edsoo.ru/7f411f36" TargetMode="External"/><Relationship Id="rId5" Type="http://schemas.openxmlformats.org/officeDocument/2006/relationships/hyperlink" Target="https://m.edsoo.ru/7f411f36" TargetMode="External"/><Relationship Id="rId15" Type="http://schemas.openxmlformats.org/officeDocument/2006/relationships/hyperlink" Target="http://windows.edu/ru" TargetMode="External"/><Relationship Id="rId10" Type="http://schemas.openxmlformats.org/officeDocument/2006/relationships/hyperlink" Target="https://m.edsoo.ru/7f411f36"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1f36" TargetMode="External"/><Relationship Id="rId14" Type="http://schemas.openxmlformats.org/officeDocument/2006/relationships/hyperlink" Target="https://m.edsoo.ru/7f411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30</Pages>
  <Words>6585</Words>
  <Characters>37536</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2023-10-30T16:48:00Z</dcterms:created>
  <dcterms:modified xsi:type="dcterms:W3CDTF">2023-10-31T11:21:00Z</dcterms:modified>
</cp:coreProperties>
</file>